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kern w:val="0"/>
          <w:sz w:val="24"/>
          <w:szCs w:val="24"/>
        </w:rPr>
      </w:pPr>
      <w:r>
        <w:rPr>
          <w:rFonts w:hint="eastAsia" w:ascii="Sylfaen" w:hAnsi="Sylfaen" w:cs="Sylfaen"/>
          <w:kern w:val="0"/>
          <w:sz w:val="29"/>
          <w:szCs w:val="29"/>
        </w:rPr>
        <w:t>GF</w:t>
      </w:r>
      <w:r>
        <w:rPr>
          <w:rFonts w:ascii="Sylfaen" w:hAnsi="Sylfaen" w:eastAsia="Times New Roman" w:cs="Sylfaen"/>
          <w:kern w:val="0"/>
          <w:sz w:val="29"/>
          <w:szCs w:val="29"/>
        </w:rPr>
        <w:t>—2010—</w:t>
      </w:r>
      <w:r>
        <w:rPr>
          <w:rFonts w:ascii="Sylfaen" w:hAnsi="Sylfaen" w:eastAsia="Times New Roman" w:cs="Sylfaen"/>
          <w:kern w:val="0"/>
          <w:sz w:val="29"/>
          <w:szCs w:val="29"/>
          <w:lang w:val="zh-TW" w:eastAsia="zh-TW"/>
        </w:rPr>
        <w:t>240</w:t>
      </w:r>
      <w:r>
        <w:rPr>
          <w:rFonts w:hint="eastAsia" w:ascii="Sylfaen" w:hAnsi="Sylfaen" w:cs="Sylfaen" w:eastAsiaTheme="minorEastAsia"/>
          <w:kern w:val="0"/>
          <w:sz w:val="29"/>
          <w:szCs w:val="29"/>
          <w:lang w:val="zh-TW"/>
        </w:rPr>
        <w:t>2</w:t>
      </w:r>
    </w:p>
    <w:p>
      <w:pPr>
        <w:rPr>
          <w:rFonts w:hint="eastAsia"/>
          <w:kern w:val="0"/>
          <w:bdr w:val="single" w:color="auto" w:sz="4" w:space="0"/>
        </w:rPr>
      </w:pPr>
    </w:p>
    <w:p>
      <w:pPr>
        <w:ind w:firstLine="1320" w:firstLineChars="200"/>
        <w:jc w:val="center"/>
        <w:rPr>
          <w:rFonts w:ascii="宋体" w:hAnsi="宋体" w:cs="MingLiU"/>
          <w:color w:val="000000"/>
          <w:kern w:val="0"/>
          <w:sz w:val="66"/>
          <w:szCs w:val="66"/>
        </w:rPr>
      </w:pPr>
      <w:bookmarkStart w:id="0" w:name="bookmark0"/>
    </w:p>
    <w:p>
      <w:pPr>
        <w:ind w:firstLine="1044" w:firstLineChars="200"/>
        <w:jc w:val="center"/>
        <w:rPr>
          <w:rFonts w:ascii="宋体" w:hAnsi="宋体" w:cs="Times New Roman"/>
          <w:b/>
          <w:kern w:val="0"/>
          <w:sz w:val="52"/>
          <w:szCs w:val="52"/>
        </w:rPr>
      </w:pPr>
      <w:r>
        <w:rPr>
          <w:rFonts w:hint="eastAsia" w:ascii="宋体" w:hAnsi="宋体" w:cs="MingLiU"/>
          <w:b/>
          <w:color w:val="000000"/>
          <w:kern w:val="0"/>
          <w:sz w:val="52"/>
          <w:szCs w:val="52"/>
          <w:lang w:val="zh-TW"/>
        </w:rPr>
        <w:t>大陆居民赴台湾地区</w:t>
      </w:r>
      <w:r>
        <w:rPr>
          <w:rFonts w:hint="eastAsia" w:ascii="宋体" w:hAnsi="宋体" w:cs="MingLiU"/>
          <w:b/>
          <w:color w:val="000000"/>
          <w:kern w:val="0"/>
          <w:sz w:val="52"/>
          <w:szCs w:val="52"/>
          <w:lang w:val="zh-TW" w:eastAsia="zh-TW"/>
        </w:rPr>
        <w:t>旅游合同</w:t>
      </w:r>
      <w:bookmarkEnd w:id="0"/>
    </w:p>
    <w:p>
      <w:pPr>
        <w:ind w:firstLine="980" w:firstLineChars="200"/>
        <w:jc w:val="center"/>
        <w:rPr>
          <w:rFonts w:ascii="宋体" w:hAnsi="宋体" w:cs="MingLiU"/>
          <w:color w:val="000000"/>
          <w:kern w:val="0"/>
          <w:sz w:val="49"/>
          <w:szCs w:val="49"/>
          <w:lang w:val="zh-TW"/>
        </w:rPr>
      </w:pPr>
      <w:bookmarkStart w:id="1" w:name="bookmark1"/>
    </w:p>
    <w:p>
      <w:pPr>
        <w:pBdr>
          <w:between w:val="single" w:color="auto" w:sz="4" w:space="1"/>
        </w:pBdr>
        <w:ind w:firstLine="1044" w:firstLineChars="200"/>
        <w:jc w:val="center"/>
        <w:rPr>
          <w:rFonts w:ascii="宋体" w:hAnsi="宋体" w:cs="Sylfaen"/>
          <w:b/>
          <w:color w:val="000000"/>
          <w:kern w:val="0"/>
          <w:sz w:val="52"/>
          <w:szCs w:val="52"/>
          <w:bdr w:val="single" w:color="auto" w:sz="4" w:space="0"/>
          <w:lang w:val="zh-TW"/>
        </w:rPr>
      </w:pPr>
      <w:r>
        <w:rPr>
          <w:rFonts w:hint="eastAsia" w:ascii="宋体" w:hAnsi="宋体" w:cs="Sylfaen"/>
          <w:b/>
          <w:color w:val="000000"/>
          <w:kern w:val="0"/>
          <w:sz w:val="52"/>
          <w:szCs w:val="52"/>
          <w:bdr w:val="single" w:color="auto" w:sz="4" w:space="0"/>
          <w:lang w:val="zh-TW"/>
        </w:rPr>
        <w:t xml:space="preserve"> 副 本</w:t>
      </w:r>
      <w:bookmarkEnd w:id="1"/>
    </w:p>
    <w:p>
      <w:pPr>
        <w:ind w:firstLine="1180" w:firstLineChars="200"/>
        <w:jc w:val="center"/>
        <w:rPr>
          <w:rFonts w:ascii="宋体" w:hAnsi="宋体" w:cs="MingLiU"/>
          <w:color w:val="000000"/>
          <w:spacing w:val="160"/>
          <w:kern w:val="0"/>
          <w:sz w:val="27"/>
          <w:szCs w:val="27"/>
        </w:rPr>
      </w:pPr>
    </w:p>
    <w:p>
      <w:pPr>
        <w:ind w:firstLine="1180" w:firstLineChars="200"/>
        <w:jc w:val="center"/>
        <w:rPr>
          <w:rFonts w:ascii="宋体" w:hAnsi="宋体" w:cs="MingLiU"/>
          <w:color w:val="000000"/>
          <w:spacing w:val="160"/>
          <w:kern w:val="0"/>
          <w:sz w:val="27"/>
          <w:szCs w:val="27"/>
          <w:lang w:val="zh-TW"/>
        </w:rPr>
      </w:pPr>
    </w:p>
    <w:p>
      <w:pPr>
        <w:ind w:firstLine="1180" w:firstLineChars="200"/>
        <w:jc w:val="center"/>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1180" w:firstLineChars="200"/>
        <w:jc w:val="left"/>
        <w:rPr>
          <w:rFonts w:ascii="宋体" w:hAnsi="宋体" w:cs="MingLiU"/>
          <w:color w:val="000000"/>
          <w:spacing w:val="160"/>
          <w:kern w:val="0"/>
          <w:sz w:val="27"/>
          <w:szCs w:val="27"/>
          <w:lang w:val="zh-TW"/>
        </w:rPr>
      </w:pPr>
    </w:p>
    <w:p>
      <w:pPr>
        <w:ind w:firstLine="480" w:firstLineChars="200"/>
        <w:jc w:val="right"/>
        <w:rPr>
          <w:rFonts w:ascii="宋体" w:hAnsi="宋体" w:cs="Times New Roman"/>
          <w:kern w:val="0"/>
          <w:sz w:val="24"/>
          <w:szCs w:val="24"/>
        </w:rPr>
      </w:pPr>
    </w:p>
    <w:p>
      <w:pPr>
        <w:ind w:firstLine="480" w:firstLineChars="200"/>
        <w:jc w:val="left"/>
        <w:rPr>
          <w:rFonts w:ascii="宋体" w:hAnsi="宋体" w:cs="Times New Roman"/>
          <w:kern w:val="0"/>
          <w:sz w:val="24"/>
          <w:szCs w:val="24"/>
        </w:rPr>
      </w:pPr>
    </w:p>
    <w:p>
      <w:pPr>
        <w:ind w:firstLine="480" w:firstLineChars="200"/>
        <w:jc w:val="left"/>
        <w:rPr>
          <w:rFonts w:ascii="宋体" w:hAnsi="宋体" w:cs="Times New Roman"/>
          <w:kern w:val="0"/>
          <w:sz w:val="24"/>
          <w:szCs w:val="24"/>
        </w:rPr>
      </w:pPr>
    </w:p>
    <w:p>
      <w:pPr>
        <w:ind w:firstLine="880" w:firstLineChars="200"/>
        <w:jc w:val="center"/>
        <w:rPr>
          <w:rFonts w:ascii="宋体" w:hAnsi="宋体" w:cs="Times New Roman"/>
          <w:kern w:val="0"/>
          <w:sz w:val="44"/>
          <w:szCs w:val="44"/>
        </w:rPr>
      </w:pPr>
      <w:r>
        <w:rPr>
          <w:rFonts w:hint="eastAsia" w:ascii="宋体" w:hAnsi="宋体" w:cs="Times New Roman"/>
          <w:kern w:val="0"/>
          <w:sz w:val="44"/>
          <w:szCs w:val="44"/>
        </w:rPr>
        <w:t>国  家  旅  游  局</w:t>
      </w:r>
    </w:p>
    <w:p>
      <w:pPr>
        <w:ind w:firstLine="640" w:firstLineChars="200"/>
        <w:jc w:val="center"/>
        <w:rPr>
          <w:rFonts w:ascii="宋体" w:hAnsi="宋体" w:cs="Times New Roman"/>
          <w:kern w:val="0"/>
          <w:sz w:val="32"/>
          <w:szCs w:val="32"/>
        </w:rPr>
      </w:pPr>
      <w:r>
        <w:rPr>
          <w:rFonts w:hint="eastAsia" w:ascii="宋体" w:hAnsi="宋体" w:cs="Times New Roman"/>
          <w:kern w:val="0"/>
          <w:sz w:val="32"/>
          <w:szCs w:val="32"/>
        </w:rPr>
        <w:t xml:space="preserve">                                   制定</w:t>
      </w:r>
    </w:p>
    <w:p>
      <w:pPr>
        <w:ind w:firstLine="880" w:firstLineChars="200"/>
        <w:jc w:val="center"/>
        <w:rPr>
          <w:rFonts w:ascii="宋体" w:hAnsi="宋体" w:cs="Times New Roman"/>
          <w:kern w:val="0"/>
          <w:sz w:val="44"/>
          <w:szCs w:val="44"/>
        </w:rPr>
      </w:pPr>
      <w:r>
        <w:rPr>
          <w:rFonts w:hint="eastAsia" w:ascii="宋体" w:hAnsi="宋体" w:cs="Times New Roman"/>
          <w:kern w:val="0"/>
          <w:sz w:val="44"/>
          <w:szCs w:val="44"/>
        </w:rPr>
        <w:t>国家工商行政管理总局</w:t>
      </w:r>
    </w:p>
    <w:p>
      <w:pPr>
        <w:ind w:firstLine="480" w:firstLineChars="200"/>
        <w:jc w:val="center"/>
        <w:rPr>
          <w:rFonts w:ascii="宋体" w:hAnsi="宋体" w:cs="Times New Roman"/>
          <w:kern w:val="0"/>
          <w:sz w:val="24"/>
          <w:szCs w:val="24"/>
        </w:rPr>
      </w:pPr>
    </w:p>
    <w:p>
      <w:pPr>
        <w:ind w:firstLine="480" w:firstLineChars="200"/>
        <w:jc w:val="left"/>
        <w:rPr>
          <w:rFonts w:ascii="宋体" w:hAnsi="宋体" w:cs="Times New Roman"/>
          <w:kern w:val="0"/>
          <w:sz w:val="24"/>
          <w:szCs w:val="24"/>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1424" w:firstLineChars="200"/>
        <w:jc w:val="center"/>
        <w:rPr>
          <w:rFonts w:ascii="黑体" w:hAnsi="黑体" w:eastAsia="黑体" w:cs="MingLiU"/>
          <w:b/>
          <w:spacing w:val="110"/>
          <w:kern w:val="0"/>
          <w:sz w:val="49"/>
          <w:szCs w:val="49"/>
          <w:lang w:val="zh-TW"/>
        </w:rPr>
      </w:pPr>
    </w:p>
    <w:p>
      <w:pPr>
        <w:ind w:firstLine="1424" w:firstLineChars="200"/>
        <w:jc w:val="center"/>
        <w:rPr>
          <w:rFonts w:hint="eastAsia" w:ascii="黑体" w:hAnsi="黑体" w:eastAsia="黑体" w:cs="MingLiU"/>
          <w:b/>
          <w:spacing w:val="110"/>
          <w:kern w:val="0"/>
          <w:sz w:val="49"/>
          <w:szCs w:val="49"/>
          <w:lang w:val="zh-TW"/>
        </w:rPr>
      </w:pPr>
    </w:p>
    <w:p>
      <w:pPr>
        <w:ind w:firstLine="1424" w:firstLineChars="200"/>
        <w:jc w:val="center"/>
        <w:rPr>
          <w:rFonts w:ascii="黑体" w:hAnsi="黑体" w:eastAsia="黑体" w:cs="MingLiU"/>
          <w:b/>
          <w:spacing w:val="110"/>
          <w:kern w:val="0"/>
          <w:sz w:val="49"/>
          <w:szCs w:val="49"/>
          <w:lang w:val="zh-TW"/>
        </w:rPr>
      </w:pPr>
      <w:r>
        <w:rPr>
          <w:rFonts w:hint="eastAsia" w:ascii="黑体" w:hAnsi="黑体" w:eastAsia="黑体" w:cs="MingLiU"/>
          <w:b/>
          <w:spacing w:val="110"/>
          <w:kern w:val="0"/>
          <w:sz w:val="49"/>
          <w:szCs w:val="49"/>
          <w:lang w:val="zh-TW" w:eastAsia="zh-TW"/>
        </w:rPr>
        <w:t>使用说明</w:t>
      </w:r>
    </w:p>
    <w:p>
      <w:pPr>
        <w:ind w:firstLine="482" w:firstLineChars="200"/>
        <w:jc w:val="center"/>
        <w:rPr>
          <w:rFonts w:ascii="黑体" w:hAnsi="黑体" w:eastAsia="黑体" w:cs="Times New Roman"/>
          <w:b/>
          <w:kern w:val="0"/>
          <w:sz w:val="24"/>
          <w:szCs w:val="24"/>
        </w:rPr>
      </w:pPr>
    </w:p>
    <w:p>
      <w:pPr>
        <w:ind w:firstLine="600" w:firstLineChars="200"/>
        <w:rPr>
          <w:rFonts w:ascii="黑体" w:hAnsi="黑体" w:eastAsia="黑体"/>
          <w:sz w:val="30"/>
          <w:szCs w:val="30"/>
        </w:rPr>
      </w:pPr>
      <w:r>
        <w:rPr>
          <w:rFonts w:hint="eastAsia" w:ascii="黑体" w:hAnsi="黑体" w:eastAsia="黑体"/>
          <w:sz w:val="30"/>
          <w:szCs w:val="30"/>
        </w:rPr>
        <w:t xml:space="preserve">    1、本合同为示范文本，供大陆地区指定的经营大陆居民赴台湾地区旅游业务的旅行社（以下简称“赴台旅行社”）与大陆旅游者（以下简称“旅游者”）之间签订赴台湾地区旅游合同时使用。</w:t>
      </w:r>
    </w:p>
    <w:p>
      <w:pPr>
        <w:ind w:firstLine="600" w:firstLineChars="200"/>
        <w:rPr>
          <w:rFonts w:ascii="黑体" w:hAnsi="黑体" w:eastAsia="黑体"/>
          <w:sz w:val="30"/>
          <w:szCs w:val="30"/>
        </w:rPr>
      </w:pPr>
      <w:r>
        <w:rPr>
          <w:rFonts w:ascii="黑体" w:hAnsi="黑体" w:eastAsia="黑体"/>
          <w:sz w:val="30"/>
          <w:szCs w:val="30"/>
        </w:rPr>
        <w:t>2</w:t>
      </w:r>
      <w:r>
        <w:rPr>
          <w:rFonts w:hint="eastAsia" w:ascii="黑体" w:hAnsi="黑体" w:eastAsia="黑体"/>
          <w:sz w:val="30"/>
          <w:szCs w:val="30"/>
        </w:rPr>
        <w:t>、双方当事人应当结合具休情况选择本合同协议条款中所提供的选择项，空格处应当以文字形式填写完整。</w:t>
      </w:r>
    </w:p>
    <w:p>
      <w:pPr>
        <w:ind w:firstLine="600" w:firstLineChars="200"/>
        <w:rPr>
          <w:rFonts w:ascii="黑体" w:hAnsi="黑体" w:eastAsia="黑体"/>
          <w:sz w:val="30"/>
          <w:szCs w:val="30"/>
        </w:rPr>
      </w:pPr>
      <w:r>
        <w:rPr>
          <w:rFonts w:ascii="黑体" w:hAnsi="黑体" w:eastAsia="黑体"/>
          <w:sz w:val="30"/>
          <w:szCs w:val="30"/>
        </w:rPr>
        <w:t>3</w:t>
      </w:r>
      <w:r>
        <w:rPr>
          <w:rFonts w:hint="eastAsia" w:ascii="黑体" w:hAnsi="黑体" w:eastAsia="黑体"/>
          <w:sz w:val="30"/>
          <w:szCs w:val="30"/>
        </w:rPr>
        <w:t>、双方当事人可以书面形式对本示范文本内容进行变更或者补充。变更或者补充的内容，不得减轻或者免除应当由赴台游旅行社承担的责任。</w:t>
      </w:r>
    </w:p>
    <w:p>
      <w:pPr>
        <w:ind w:firstLine="600" w:firstLineChars="200"/>
        <w:rPr>
          <w:rFonts w:ascii="黑体" w:hAnsi="黑体" w:eastAsia="黑体"/>
          <w:sz w:val="30"/>
          <w:szCs w:val="30"/>
        </w:rPr>
      </w:pPr>
      <w:r>
        <w:rPr>
          <w:rFonts w:ascii="黑体" w:hAnsi="黑体" w:eastAsia="黑体"/>
          <w:sz w:val="30"/>
          <w:szCs w:val="30"/>
        </w:rPr>
        <w:t>4</w:t>
      </w:r>
      <w:r>
        <w:rPr>
          <w:rFonts w:hint="eastAsia" w:ascii="黑体" w:hAnsi="黑体" w:eastAsia="黑体"/>
          <w:sz w:val="30"/>
          <w:szCs w:val="30"/>
        </w:rPr>
        <w:t>、本示范文本由国家旅游局和国家工商行政管理总局共同制定、解释，在大陆范围内推行使用。</w:t>
      </w:r>
    </w:p>
    <w:p>
      <w:pPr>
        <w:ind w:firstLine="600" w:firstLineChars="200"/>
        <w:rPr>
          <w:rFonts w:ascii="黑体" w:hAnsi="黑体" w:eastAsia="黑体"/>
          <w:sz w:val="30"/>
          <w:szCs w:val="30"/>
        </w:rPr>
      </w:pPr>
      <w:r>
        <w:rPr>
          <w:rFonts w:ascii="黑体" w:hAnsi="黑体" w:eastAsia="黑体"/>
          <w:sz w:val="30"/>
          <w:szCs w:val="30"/>
        </w:rPr>
        <w:t>5</w:t>
      </w:r>
      <w:r>
        <w:rPr>
          <w:rFonts w:hint="eastAsia" w:ascii="黑体" w:hAnsi="黑体" w:eastAsia="黑体"/>
          <w:sz w:val="30"/>
          <w:szCs w:val="30"/>
        </w:rPr>
        <w:t>、本示范文本一式两份，正本游客留存，副本出境社存档备查。</w:t>
      </w:r>
    </w:p>
    <w:p>
      <w:pPr>
        <w:ind w:firstLine="420" w:firstLineChars="200"/>
        <w:jc w:val="left"/>
        <w:rPr>
          <w:rFonts w:ascii="黑体" w:hAnsi="黑体" w:eastAsia="黑体" w:cs="Times New Roman"/>
          <w:kern w:val="0"/>
          <w:szCs w:val="21"/>
        </w:rPr>
      </w:pPr>
    </w:p>
    <w:p>
      <w:pPr>
        <w:ind w:firstLine="420" w:firstLineChars="200"/>
        <w:jc w:val="left"/>
        <w:rPr>
          <w:rFonts w:ascii="黑体" w:hAnsi="黑体" w:eastAsia="黑体" w:cs="Times New Roman"/>
          <w:kern w:val="0"/>
          <w:szCs w:val="21"/>
        </w:rPr>
      </w:pPr>
    </w:p>
    <w:p>
      <w:pPr>
        <w:ind w:firstLine="420" w:firstLineChars="200"/>
        <w:jc w:val="left"/>
        <w:rPr>
          <w:rFonts w:ascii="黑体" w:hAnsi="黑体" w:eastAsia="黑体" w:cs="Times New Roman"/>
          <w:kern w:val="0"/>
          <w:szCs w:val="21"/>
        </w:rPr>
      </w:pPr>
    </w:p>
    <w:p>
      <w:pPr>
        <w:ind w:firstLine="600" w:firstLineChars="200"/>
        <w:rPr>
          <w:rFonts w:ascii="黑体" w:hAnsi="黑体" w:eastAsia="黑体"/>
          <w:sz w:val="30"/>
          <w:szCs w:val="30"/>
        </w:rPr>
      </w:pPr>
      <w:r>
        <w:rPr>
          <w:rFonts w:ascii="黑体" w:hAnsi="黑体" w:eastAsia="黑体"/>
          <w:sz w:val="30"/>
          <w:szCs w:val="30"/>
        </w:rPr>
        <w:t xml:space="preserve">河南省旅游投诉电话：0371-65506775 65508114 </w:t>
      </w:r>
    </w:p>
    <w:p>
      <w:pPr>
        <w:ind w:firstLine="600" w:firstLineChars="200"/>
        <w:rPr>
          <w:rFonts w:ascii="黑体" w:hAnsi="黑体" w:eastAsia="黑体"/>
          <w:sz w:val="30"/>
          <w:szCs w:val="30"/>
        </w:rPr>
      </w:pPr>
    </w:p>
    <w:p>
      <w:pPr>
        <w:ind w:firstLine="600" w:firstLineChars="200"/>
        <w:rPr>
          <w:rFonts w:ascii="黑体" w:hAnsi="黑体" w:eastAsia="黑体"/>
          <w:sz w:val="30"/>
          <w:szCs w:val="30"/>
        </w:rPr>
      </w:pPr>
      <w:r>
        <w:rPr>
          <w:rFonts w:ascii="黑体" w:hAnsi="黑体" w:eastAsia="黑体"/>
          <w:sz w:val="30"/>
          <w:szCs w:val="30"/>
        </w:rPr>
        <w:t>各省辖市旅游投诉电话：</w:t>
      </w:r>
    </w:p>
    <w:p>
      <w:pPr>
        <w:ind w:firstLine="560" w:firstLineChars="200"/>
        <w:rPr>
          <w:rFonts w:ascii="黑体" w:hAnsi="黑体" w:eastAsia="黑体"/>
          <w:sz w:val="28"/>
          <w:szCs w:val="28"/>
        </w:rPr>
      </w:pPr>
    </w:p>
    <w:p>
      <w:pPr>
        <w:ind w:firstLine="560" w:firstLineChars="200"/>
        <w:rPr>
          <w:rFonts w:ascii="黑体" w:hAnsi="黑体" w:eastAsia="黑体"/>
          <w:sz w:val="28"/>
          <w:szCs w:val="28"/>
        </w:rPr>
        <w:sectPr>
          <w:pgSz w:w="11909" w:h="16834"/>
          <w:pgMar w:top="1440" w:right="1800" w:bottom="1440" w:left="1800" w:header="0" w:footer="3" w:gutter="0"/>
          <w:cols w:space="720" w:num="1"/>
          <w:docGrid w:linePitch="360" w:charSpace="0"/>
        </w:sectPr>
      </w:pPr>
    </w:p>
    <w:p>
      <w:pPr>
        <w:ind w:firstLine="480" w:firstLineChars="200"/>
        <w:rPr>
          <w:rFonts w:ascii="黑体" w:hAnsi="黑体" w:eastAsia="黑体"/>
          <w:sz w:val="24"/>
          <w:szCs w:val="24"/>
        </w:rPr>
      </w:pPr>
      <w:r>
        <w:rPr>
          <w:rFonts w:ascii="黑体" w:hAnsi="黑体" w:eastAsia="黑体"/>
          <w:sz w:val="24"/>
          <w:szCs w:val="24"/>
        </w:rPr>
        <w:t>郑州市</w:t>
      </w:r>
      <w:r>
        <w:rPr>
          <w:rFonts w:ascii="黑体" w:hAnsi="黑体" w:eastAsia="黑体"/>
          <w:sz w:val="24"/>
          <w:szCs w:val="24"/>
        </w:rPr>
        <w:tab/>
      </w:r>
      <w:r>
        <w:rPr>
          <w:rFonts w:ascii="黑体" w:hAnsi="黑体" w:eastAsia="黑体"/>
          <w:sz w:val="24"/>
          <w:szCs w:val="24"/>
        </w:rPr>
        <w:t>0371-67188061</w:t>
      </w:r>
    </w:p>
    <w:p>
      <w:pPr>
        <w:ind w:firstLine="480" w:firstLineChars="200"/>
        <w:rPr>
          <w:rFonts w:ascii="黑体" w:hAnsi="黑体" w:eastAsia="黑体"/>
          <w:sz w:val="24"/>
          <w:szCs w:val="24"/>
        </w:rPr>
      </w:pPr>
      <w:r>
        <w:rPr>
          <w:rFonts w:ascii="黑体" w:hAnsi="黑体" w:eastAsia="黑体"/>
          <w:sz w:val="24"/>
          <w:szCs w:val="24"/>
        </w:rPr>
        <w:t>开封市</w:t>
      </w:r>
      <w:r>
        <w:rPr>
          <w:rFonts w:ascii="黑体" w:hAnsi="黑体" w:eastAsia="黑体"/>
          <w:sz w:val="24"/>
          <w:szCs w:val="24"/>
        </w:rPr>
        <w:tab/>
      </w:r>
      <w:r>
        <w:rPr>
          <w:rFonts w:ascii="黑体" w:hAnsi="黑体" w:eastAsia="黑体"/>
          <w:sz w:val="24"/>
          <w:szCs w:val="24"/>
        </w:rPr>
        <w:t>0378-3972220</w:t>
      </w:r>
    </w:p>
    <w:p>
      <w:pPr>
        <w:ind w:firstLine="480" w:firstLineChars="200"/>
        <w:rPr>
          <w:rFonts w:ascii="黑体" w:hAnsi="黑体" w:eastAsia="黑体"/>
          <w:sz w:val="24"/>
          <w:szCs w:val="24"/>
        </w:rPr>
      </w:pPr>
      <w:r>
        <w:rPr>
          <w:rFonts w:ascii="黑体" w:hAnsi="黑体" w:eastAsia="黑体"/>
          <w:sz w:val="24"/>
          <w:szCs w:val="24"/>
        </w:rPr>
        <w:t>平顶山市0375-2882560</w:t>
      </w:r>
    </w:p>
    <w:p>
      <w:pPr>
        <w:ind w:firstLine="480" w:firstLineChars="200"/>
        <w:rPr>
          <w:rFonts w:ascii="黑体" w:hAnsi="黑体" w:eastAsia="黑体"/>
          <w:sz w:val="24"/>
          <w:szCs w:val="24"/>
        </w:rPr>
      </w:pPr>
      <w:r>
        <w:rPr>
          <w:rFonts w:ascii="黑体" w:hAnsi="黑体" w:eastAsia="黑体"/>
          <w:sz w:val="24"/>
          <w:szCs w:val="24"/>
        </w:rPr>
        <w:t>濮阳市</w:t>
      </w:r>
      <w:r>
        <w:rPr>
          <w:rFonts w:ascii="黑体" w:hAnsi="黑体" w:eastAsia="黑体"/>
          <w:sz w:val="24"/>
          <w:szCs w:val="24"/>
        </w:rPr>
        <w:tab/>
      </w:r>
      <w:r>
        <w:rPr>
          <w:rFonts w:ascii="黑体" w:hAnsi="黑体" w:eastAsia="黑体"/>
          <w:sz w:val="24"/>
          <w:szCs w:val="24"/>
        </w:rPr>
        <w:t>0393-6666075</w:t>
      </w:r>
    </w:p>
    <w:p>
      <w:pPr>
        <w:ind w:firstLine="480" w:firstLineChars="200"/>
        <w:rPr>
          <w:rFonts w:ascii="黑体" w:hAnsi="黑体" w:eastAsia="黑体"/>
          <w:sz w:val="24"/>
          <w:szCs w:val="24"/>
        </w:rPr>
      </w:pPr>
      <w:r>
        <w:rPr>
          <w:rFonts w:ascii="黑体" w:hAnsi="黑体" w:eastAsia="黑体"/>
          <w:sz w:val="24"/>
          <w:szCs w:val="24"/>
        </w:rPr>
        <w:t>许昌市</w:t>
      </w:r>
      <w:r>
        <w:rPr>
          <w:rFonts w:ascii="黑体" w:hAnsi="黑体" w:eastAsia="黑体"/>
          <w:sz w:val="24"/>
          <w:szCs w:val="24"/>
        </w:rPr>
        <w:tab/>
      </w:r>
      <w:r>
        <w:rPr>
          <w:rFonts w:ascii="黑体" w:hAnsi="黑体" w:eastAsia="黑体"/>
          <w:sz w:val="24"/>
          <w:szCs w:val="24"/>
        </w:rPr>
        <w:t>0374-2969782</w:t>
      </w:r>
    </w:p>
    <w:p>
      <w:pPr>
        <w:ind w:firstLine="480" w:firstLineChars="200"/>
        <w:rPr>
          <w:rFonts w:ascii="黑体" w:hAnsi="黑体" w:eastAsia="黑体"/>
          <w:sz w:val="24"/>
          <w:szCs w:val="24"/>
        </w:rPr>
      </w:pPr>
      <w:r>
        <w:rPr>
          <w:rFonts w:ascii="黑体" w:hAnsi="黑体" w:eastAsia="黑体"/>
          <w:sz w:val="24"/>
          <w:szCs w:val="24"/>
        </w:rPr>
        <w:t>南阳市</w:t>
      </w:r>
      <w:r>
        <w:rPr>
          <w:rFonts w:ascii="黑体" w:hAnsi="黑体" w:eastAsia="黑体"/>
          <w:sz w:val="24"/>
          <w:szCs w:val="24"/>
        </w:rPr>
        <w:tab/>
      </w:r>
      <w:r>
        <w:rPr>
          <w:rFonts w:ascii="黑体" w:hAnsi="黑体" w:eastAsia="黑体"/>
          <w:sz w:val="24"/>
          <w:szCs w:val="24"/>
        </w:rPr>
        <w:t>0377-63191220</w:t>
      </w:r>
    </w:p>
    <w:p>
      <w:pPr>
        <w:ind w:firstLine="480" w:firstLineChars="200"/>
        <w:rPr>
          <w:rFonts w:ascii="黑体" w:hAnsi="黑体" w:eastAsia="黑体"/>
          <w:sz w:val="24"/>
          <w:szCs w:val="24"/>
        </w:rPr>
      </w:pPr>
      <w:r>
        <w:rPr>
          <w:rFonts w:ascii="黑体" w:hAnsi="黑体" w:eastAsia="黑体"/>
          <w:sz w:val="24"/>
          <w:szCs w:val="24"/>
        </w:rPr>
        <w:t>信阳市</w:t>
      </w:r>
      <w:r>
        <w:rPr>
          <w:rFonts w:ascii="黑体" w:hAnsi="黑体" w:eastAsia="黑体"/>
          <w:sz w:val="24"/>
          <w:szCs w:val="24"/>
        </w:rPr>
        <w:tab/>
      </w:r>
      <w:r>
        <w:rPr>
          <w:rFonts w:ascii="黑体" w:hAnsi="黑体" w:eastAsia="黑体"/>
          <w:sz w:val="24"/>
          <w:szCs w:val="24"/>
        </w:rPr>
        <w:t>0376-6366983</w:t>
      </w:r>
    </w:p>
    <w:p>
      <w:pPr>
        <w:ind w:firstLine="480" w:firstLineChars="200"/>
        <w:rPr>
          <w:rFonts w:ascii="黑体" w:hAnsi="黑体" w:eastAsia="黑体"/>
          <w:sz w:val="24"/>
          <w:szCs w:val="24"/>
        </w:rPr>
      </w:pPr>
      <w:r>
        <w:rPr>
          <w:rFonts w:ascii="黑体" w:hAnsi="黑体" w:eastAsia="黑体"/>
          <w:sz w:val="24"/>
          <w:szCs w:val="24"/>
        </w:rPr>
        <w:t>周口市</w:t>
      </w:r>
      <w:r>
        <w:rPr>
          <w:rFonts w:ascii="黑体" w:hAnsi="黑体" w:eastAsia="黑体"/>
          <w:sz w:val="24"/>
          <w:szCs w:val="24"/>
        </w:rPr>
        <w:tab/>
      </w:r>
      <w:r>
        <w:rPr>
          <w:rFonts w:ascii="黑体" w:hAnsi="黑体" w:eastAsia="黑体"/>
          <w:sz w:val="24"/>
          <w:szCs w:val="24"/>
        </w:rPr>
        <w:t>0394-8227091</w:t>
      </w:r>
    </w:p>
    <w:p>
      <w:pPr>
        <w:ind w:firstLine="480" w:firstLineChars="200"/>
        <w:rPr>
          <w:rFonts w:ascii="黑体" w:hAnsi="黑体" w:eastAsia="黑体"/>
          <w:sz w:val="24"/>
          <w:szCs w:val="24"/>
        </w:rPr>
      </w:pPr>
      <w:r>
        <w:rPr>
          <w:rFonts w:ascii="黑体" w:hAnsi="黑体" w:eastAsia="黑体"/>
          <w:sz w:val="24"/>
          <w:szCs w:val="24"/>
        </w:rPr>
        <w:t>新乡市</w:t>
      </w:r>
      <w:r>
        <w:rPr>
          <w:rFonts w:ascii="黑体" w:hAnsi="黑体" w:eastAsia="黑体"/>
          <w:sz w:val="24"/>
          <w:szCs w:val="24"/>
        </w:rPr>
        <w:tab/>
      </w:r>
      <w:r>
        <w:rPr>
          <w:rFonts w:ascii="黑体" w:hAnsi="黑体" w:eastAsia="黑体"/>
          <w:sz w:val="24"/>
          <w:szCs w:val="24"/>
        </w:rPr>
        <w:t xml:space="preserve">0373-3033142 </w:t>
      </w:r>
    </w:p>
    <w:p>
      <w:pPr>
        <w:ind w:firstLine="480" w:firstLineChars="200"/>
        <w:rPr>
          <w:rFonts w:ascii="黑体" w:hAnsi="黑体" w:eastAsia="黑体"/>
          <w:sz w:val="24"/>
          <w:szCs w:val="24"/>
        </w:rPr>
      </w:pPr>
    </w:p>
    <w:p>
      <w:pPr>
        <w:ind w:firstLine="480" w:firstLineChars="200"/>
        <w:rPr>
          <w:rFonts w:ascii="黑体" w:hAnsi="黑体" w:eastAsia="黑体"/>
          <w:sz w:val="24"/>
          <w:szCs w:val="24"/>
        </w:rPr>
      </w:pPr>
    </w:p>
    <w:p>
      <w:pPr>
        <w:ind w:firstLine="480" w:firstLineChars="200"/>
        <w:rPr>
          <w:rFonts w:ascii="黑体" w:hAnsi="黑体" w:eastAsia="黑体"/>
          <w:sz w:val="24"/>
          <w:szCs w:val="24"/>
        </w:rPr>
      </w:pPr>
    </w:p>
    <w:p>
      <w:pPr>
        <w:ind w:firstLine="480" w:firstLineChars="200"/>
        <w:rPr>
          <w:rFonts w:ascii="黑体" w:hAnsi="黑体" w:eastAsia="黑体"/>
          <w:sz w:val="24"/>
          <w:szCs w:val="24"/>
        </w:rPr>
      </w:pPr>
    </w:p>
    <w:p>
      <w:pPr>
        <w:ind w:firstLine="480" w:firstLineChars="200"/>
        <w:rPr>
          <w:rFonts w:ascii="黑体" w:hAnsi="黑体" w:eastAsia="黑体"/>
          <w:sz w:val="24"/>
          <w:szCs w:val="24"/>
        </w:rPr>
      </w:pPr>
    </w:p>
    <w:p>
      <w:pPr>
        <w:ind w:firstLine="480" w:firstLineChars="200"/>
        <w:rPr>
          <w:rFonts w:ascii="黑体" w:hAnsi="黑体" w:eastAsia="黑体"/>
          <w:sz w:val="24"/>
          <w:szCs w:val="24"/>
        </w:rPr>
      </w:pPr>
    </w:p>
    <w:p>
      <w:pPr>
        <w:ind w:firstLine="480" w:firstLineChars="200"/>
        <w:rPr>
          <w:rFonts w:ascii="黑体" w:hAnsi="黑体" w:eastAsia="黑体"/>
          <w:sz w:val="24"/>
          <w:szCs w:val="24"/>
        </w:rPr>
      </w:pPr>
      <w:r>
        <w:rPr>
          <w:rFonts w:ascii="黑体" w:hAnsi="黑体" w:eastAsia="黑体"/>
          <w:sz w:val="24"/>
          <w:szCs w:val="24"/>
        </w:rPr>
        <w:t>洛阳市</w:t>
      </w:r>
      <w:r>
        <w:rPr>
          <w:rFonts w:ascii="黑体" w:hAnsi="黑体" w:eastAsia="黑体"/>
          <w:sz w:val="24"/>
          <w:szCs w:val="24"/>
        </w:rPr>
        <w:tab/>
      </w:r>
      <w:r>
        <w:rPr>
          <w:rFonts w:ascii="黑体" w:hAnsi="黑体" w:eastAsia="黑体"/>
          <w:sz w:val="24"/>
          <w:szCs w:val="24"/>
        </w:rPr>
        <w:t>0379-64310882</w:t>
      </w:r>
    </w:p>
    <w:p>
      <w:pPr>
        <w:ind w:firstLine="480" w:firstLineChars="200"/>
        <w:rPr>
          <w:rFonts w:ascii="黑体" w:hAnsi="黑体" w:eastAsia="黑体"/>
          <w:sz w:val="24"/>
          <w:szCs w:val="24"/>
        </w:rPr>
      </w:pPr>
      <w:r>
        <w:rPr>
          <w:rFonts w:ascii="黑体" w:hAnsi="黑体" w:eastAsia="黑体"/>
          <w:sz w:val="24"/>
          <w:szCs w:val="24"/>
        </w:rPr>
        <w:t>三门峡市0398-2935003</w:t>
      </w:r>
    </w:p>
    <w:p>
      <w:pPr>
        <w:ind w:firstLine="480" w:firstLineChars="200"/>
        <w:rPr>
          <w:rFonts w:ascii="黑体" w:hAnsi="黑体" w:eastAsia="黑体"/>
          <w:sz w:val="24"/>
          <w:szCs w:val="24"/>
        </w:rPr>
      </w:pPr>
      <w:r>
        <w:rPr>
          <w:rFonts w:ascii="黑体" w:hAnsi="黑体" w:eastAsia="黑体"/>
          <w:sz w:val="24"/>
          <w:szCs w:val="24"/>
        </w:rPr>
        <w:t>安阳市</w:t>
      </w:r>
      <w:r>
        <w:rPr>
          <w:rFonts w:ascii="黑体" w:hAnsi="黑体" w:eastAsia="黑体"/>
          <w:sz w:val="24"/>
          <w:szCs w:val="24"/>
        </w:rPr>
        <w:tab/>
      </w:r>
      <w:r>
        <w:rPr>
          <w:rFonts w:ascii="黑体" w:hAnsi="黑体" w:eastAsia="黑体"/>
          <w:sz w:val="24"/>
          <w:szCs w:val="24"/>
        </w:rPr>
        <w:t>0372-3680000</w:t>
      </w:r>
    </w:p>
    <w:p>
      <w:pPr>
        <w:ind w:firstLine="480" w:firstLineChars="200"/>
        <w:rPr>
          <w:rFonts w:ascii="黑体" w:hAnsi="黑体" w:eastAsia="黑体"/>
          <w:sz w:val="24"/>
          <w:szCs w:val="24"/>
        </w:rPr>
      </w:pPr>
      <w:r>
        <w:rPr>
          <w:rFonts w:ascii="黑体" w:hAnsi="黑体" w:eastAsia="黑体"/>
          <w:sz w:val="24"/>
          <w:szCs w:val="24"/>
        </w:rPr>
        <w:t>焦作市</w:t>
      </w:r>
      <w:r>
        <w:rPr>
          <w:rFonts w:ascii="黑体" w:hAnsi="黑体" w:eastAsia="黑体"/>
          <w:sz w:val="24"/>
          <w:szCs w:val="24"/>
        </w:rPr>
        <w:tab/>
      </w:r>
      <w:r>
        <w:rPr>
          <w:rFonts w:ascii="黑体" w:hAnsi="黑体" w:eastAsia="黑体"/>
          <w:sz w:val="24"/>
          <w:szCs w:val="24"/>
        </w:rPr>
        <w:t>0391-3992511</w:t>
      </w:r>
    </w:p>
    <w:p>
      <w:pPr>
        <w:ind w:firstLine="480" w:firstLineChars="200"/>
        <w:rPr>
          <w:rFonts w:ascii="黑体" w:hAnsi="黑体" w:eastAsia="黑体"/>
          <w:sz w:val="24"/>
          <w:szCs w:val="24"/>
        </w:rPr>
      </w:pPr>
      <w:r>
        <w:rPr>
          <w:rFonts w:ascii="黑体" w:hAnsi="黑体" w:eastAsia="黑体"/>
          <w:sz w:val="24"/>
          <w:szCs w:val="24"/>
        </w:rPr>
        <w:t>漯河市</w:t>
      </w:r>
      <w:r>
        <w:rPr>
          <w:rFonts w:ascii="黑体" w:hAnsi="黑体" w:eastAsia="黑体"/>
          <w:sz w:val="24"/>
          <w:szCs w:val="24"/>
        </w:rPr>
        <w:tab/>
      </w:r>
      <w:r>
        <w:rPr>
          <w:rFonts w:ascii="黑体" w:hAnsi="黑体" w:eastAsia="黑体"/>
          <w:sz w:val="24"/>
          <w:szCs w:val="24"/>
        </w:rPr>
        <w:t>0395-3186686</w:t>
      </w:r>
    </w:p>
    <w:p>
      <w:pPr>
        <w:ind w:firstLine="480" w:firstLineChars="200"/>
        <w:rPr>
          <w:rFonts w:ascii="黑体" w:hAnsi="黑体" w:eastAsia="黑体"/>
          <w:sz w:val="24"/>
          <w:szCs w:val="24"/>
        </w:rPr>
      </w:pPr>
      <w:r>
        <w:rPr>
          <w:rFonts w:ascii="黑体" w:hAnsi="黑体" w:eastAsia="黑体"/>
          <w:sz w:val="24"/>
          <w:szCs w:val="24"/>
        </w:rPr>
        <w:t>商丘市</w:t>
      </w:r>
      <w:r>
        <w:rPr>
          <w:rFonts w:ascii="黑体" w:hAnsi="黑体" w:eastAsia="黑体"/>
          <w:sz w:val="24"/>
          <w:szCs w:val="24"/>
        </w:rPr>
        <w:tab/>
      </w:r>
      <w:r>
        <w:rPr>
          <w:rFonts w:ascii="黑体" w:hAnsi="黑体" w:eastAsia="黑体"/>
          <w:sz w:val="24"/>
          <w:szCs w:val="24"/>
        </w:rPr>
        <w:t>0370-3289679</w:t>
      </w:r>
    </w:p>
    <w:p>
      <w:pPr>
        <w:ind w:firstLine="480" w:firstLineChars="200"/>
        <w:rPr>
          <w:rFonts w:ascii="黑体" w:hAnsi="黑体" w:eastAsia="黑体"/>
          <w:sz w:val="24"/>
          <w:szCs w:val="24"/>
        </w:rPr>
      </w:pPr>
      <w:r>
        <w:rPr>
          <w:rFonts w:ascii="黑体" w:hAnsi="黑体" w:eastAsia="黑体"/>
          <w:sz w:val="24"/>
          <w:szCs w:val="24"/>
        </w:rPr>
        <w:t>鹤壁市</w:t>
      </w:r>
      <w:r>
        <w:rPr>
          <w:rFonts w:ascii="黑体" w:hAnsi="黑体" w:eastAsia="黑体"/>
          <w:sz w:val="24"/>
          <w:szCs w:val="24"/>
        </w:rPr>
        <w:tab/>
      </w:r>
      <w:r>
        <w:rPr>
          <w:rFonts w:ascii="黑体" w:hAnsi="黑体" w:eastAsia="黑体"/>
          <w:sz w:val="24"/>
          <w:szCs w:val="24"/>
        </w:rPr>
        <w:t>0392-3317969</w:t>
      </w:r>
    </w:p>
    <w:p>
      <w:pPr>
        <w:ind w:firstLine="480" w:firstLineChars="200"/>
        <w:rPr>
          <w:rFonts w:ascii="黑体" w:hAnsi="黑体" w:eastAsia="黑体"/>
          <w:sz w:val="24"/>
          <w:szCs w:val="24"/>
        </w:rPr>
      </w:pPr>
      <w:r>
        <w:rPr>
          <w:rFonts w:ascii="黑体" w:hAnsi="黑体" w:eastAsia="黑体"/>
          <w:sz w:val="24"/>
          <w:szCs w:val="24"/>
        </w:rPr>
        <w:t>驻马店市0396-2625219</w:t>
      </w:r>
    </w:p>
    <w:p>
      <w:pPr>
        <w:ind w:firstLine="480" w:firstLineChars="200"/>
        <w:rPr>
          <w:rFonts w:ascii="黑体" w:hAnsi="黑体" w:eastAsia="黑体"/>
          <w:sz w:val="24"/>
          <w:szCs w:val="24"/>
        </w:rPr>
        <w:sectPr>
          <w:type w:val="continuous"/>
          <w:pgSz w:w="11909" w:h="16834"/>
          <w:pgMar w:top="1440" w:right="1800" w:bottom="1440" w:left="1800" w:header="0" w:footer="3" w:gutter="0"/>
          <w:cols w:space="720" w:num="2"/>
          <w:docGrid w:linePitch="360" w:charSpace="0"/>
        </w:sectPr>
      </w:pPr>
      <w:r>
        <w:rPr>
          <w:rFonts w:ascii="黑体" w:hAnsi="黑体" w:eastAsia="黑体"/>
          <w:sz w:val="24"/>
          <w:szCs w:val="24"/>
        </w:rPr>
        <w:t>济源</w:t>
      </w:r>
      <w:r>
        <w:rPr>
          <w:rFonts w:hint="eastAsia" w:ascii="黑体" w:hAnsi="黑体" w:eastAsia="黑体"/>
          <w:sz w:val="24"/>
          <w:szCs w:val="24"/>
        </w:rPr>
        <w:t xml:space="preserve"> 市   0391-6633181</w:t>
      </w:r>
    </w:p>
    <w:p>
      <w:pPr>
        <w:ind w:firstLine="1084" w:firstLineChars="200"/>
        <w:jc w:val="center"/>
        <w:rPr>
          <w:rFonts w:ascii="宋体" w:hAnsi="宋体" w:cs="Times New Roman"/>
          <w:b/>
          <w:color w:val="000000"/>
          <w:kern w:val="0"/>
          <w:sz w:val="56"/>
          <w:szCs w:val="56"/>
        </w:rPr>
      </w:pPr>
      <w:r>
        <w:rPr>
          <w:rFonts w:hint="eastAsia" w:ascii="宋体" w:hAnsi="宋体" w:cs="MingLiU"/>
          <w:b/>
          <w:color w:val="000000"/>
          <w:spacing w:val="-10"/>
          <w:kern w:val="0"/>
          <w:sz w:val="56"/>
          <w:szCs w:val="56"/>
          <w:lang w:val="zh-CN"/>
        </w:rPr>
        <w:t>大陆居民赴台湾地区旅游合同</w:t>
      </w:r>
    </w:p>
    <w:p>
      <w:pPr>
        <w:ind w:firstLine="442" w:firstLineChars="200"/>
        <w:jc w:val="left"/>
        <w:rPr>
          <w:rFonts w:ascii="宋体" w:hAnsi="宋体" w:cs="MingLiU"/>
          <w:b/>
          <w:bCs/>
          <w:color w:val="000000"/>
          <w:kern w:val="0"/>
          <w:sz w:val="22"/>
          <w:lang w:val="zh-CN"/>
        </w:rPr>
      </w:pPr>
    </w:p>
    <w:p>
      <w:pPr>
        <w:ind w:firstLine="442" w:firstLineChars="200"/>
        <w:jc w:val="left"/>
        <w:rPr>
          <w:rFonts w:ascii="宋体" w:hAnsi="宋体" w:cs="MingLiU"/>
          <w:b/>
          <w:bCs/>
          <w:color w:val="000000"/>
          <w:kern w:val="0"/>
          <w:sz w:val="22"/>
          <w:lang w:val="zh-CN"/>
        </w:rPr>
      </w:pPr>
      <w:r>
        <w:rPr>
          <w:rFonts w:hint="eastAsia" w:ascii="宋体" w:hAnsi="宋体" w:cs="MingLiU"/>
          <w:b/>
          <w:bCs/>
          <w:color w:val="000000"/>
          <w:kern w:val="0"/>
          <w:sz w:val="22"/>
          <w:lang w:val="zh-CN"/>
        </w:rPr>
        <w:t xml:space="preserve">                                                        合同编号：</w:t>
      </w:r>
    </w:p>
    <w:p>
      <w:pPr>
        <w:ind w:firstLine="442" w:firstLineChars="200"/>
        <w:jc w:val="left"/>
        <w:rPr>
          <w:rFonts w:ascii="宋体" w:hAnsi="宋体" w:cs="MingLiU"/>
          <w:b/>
          <w:bCs/>
          <w:color w:val="000000"/>
          <w:kern w:val="0"/>
          <w:sz w:val="22"/>
          <w:lang w:val="zh-CN"/>
        </w:rPr>
      </w:pPr>
    </w:p>
    <w:p>
      <w:pPr>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旅游者：等人（名单可附页，需赴台旅行社和旅游者代表签字盖章确认）</w:t>
      </w:r>
    </w:p>
    <w:p>
      <w:pPr>
        <w:jc w:val="left"/>
        <w:rPr>
          <w:rFonts w:ascii="宋体" w:hAnsi="宋体" w:cs="Times New Roman"/>
          <w:color w:val="000000"/>
          <w:kern w:val="0"/>
          <w:sz w:val="24"/>
          <w:szCs w:val="24"/>
          <w:u w:val="single"/>
        </w:rPr>
      </w:pPr>
      <w:r>
        <w:rPr>
          <w:rFonts w:hint="eastAsia" w:ascii="宋体" w:hAnsi="宋体" w:cs="MingLiU"/>
          <w:color w:val="000000"/>
          <w:kern w:val="0"/>
          <w:sz w:val="24"/>
          <w:szCs w:val="24"/>
          <w:lang w:val="zh-CN"/>
        </w:rPr>
        <w:t>赴台游旅行社全称</w:t>
      </w:r>
      <w:r>
        <w:rPr>
          <w:rFonts w:hint="eastAsia" w:ascii="宋体" w:hAnsi="宋体" w:cs="MingLiU"/>
          <w:color w:val="000000"/>
          <w:spacing w:val="30"/>
          <w:kern w:val="0"/>
          <w:sz w:val="24"/>
          <w:szCs w:val="24"/>
          <w:lang w:val="zh-CN"/>
        </w:rPr>
        <w:t>：</w:t>
      </w:r>
      <w:r>
        <w:rPr>
          <w:rFonts w:hint="eastAsia" w:ascii="宋体" w:hAnsi="宋体" w:cs="MingLiU"/>
          <w:color w:val="000000"/>
          <w:spacing w:val="30"/>
          <w:kern w:val="0"/>
          <w:sz w:val="24"/>
          <w:szCs w:val="24"/>
          <w:u w:val="single"/>
          <w:lang w:val="zh-CN"/>
        </w:rPr>
        <w:t xml:space="preserve">        </w:t>
      </w:r>
      <w:r>
        <w:rPr>
          <w:rFonts w:hint="eastAsia" w:ascii="宋体" w:hAnsi="宋体" w:cs="MingLiU"/>
          <w:color w:val="000000"/>
          <w:spacing w:val="30"/>
          <w:kern w:val="0"/>
          <w:sz w:val="24"/>
          <w:szCs w:val="24"/>
          <w:u w:val="single"/>
          <w:lang w:val="en-US" w:eastAsia="zh-CN"/>
        </w:rPr>
        <w:t xml:space="preserve"> </w:t>
      </w:r>
      <w:r>
        <w:rPr>
          <w:rFonts w:hint="eastAsia" w:ascii="宋体" w:hAnsi="宋体" w:cs="MingLiU"/>
          <w:color w:val="000000"/>
          <w:spacing w:val="30"/>
          <w:kern w:val="0"/>
          <w:sz w:val="24"/>
          <w:szCs w:val="24"/>
          <w:u w:val="single"/>
          <w:lang w:val="zh-CN"/>
        </w:rPr>
        <w:t xml:space="preserve">                           </w:t>
      </w:r>
    </w:p>
    <w:p>
      <w:pPr>
        <w:jc w:val="left"/>
        <w:rPr>
          <w:rFonts w:ascii="宋体" w:hAnsi="宋体" w:cs="Times New Roman"/>
          <w:color w:val="000000"/>
          <w:kern w:val="0"/>
          <w:sz w:val="24"/>
          <w:szCs w:val="24"/>
          <w:u w:val="single"/>
        </w:rPr>
      </w:pPr>
      <w:r>
        <w:rPr>
          <w:rFonts w:hint="eastAsia" w:ascii="宋体" w:hAnsi="宋体" w:cs="MingLiU"/>
          <w:color w:val="000000"/>
          <w:kern w:val="0"/>
          <w:sz w:val="24"/>
          <w:szCs w:val="24"/>
          <w:lang w:val="zh-CN"/>
        </w:rPr>
        <w:t>旅行社业务经营许可证编号</w:t>
      </w:r>
      <w:r>
        <w:rPr>
          <w:rFonts w:ascii="宋体" w:hAnsi="宋体" w:cs="MingLiU"/>
          <w:color w:val="000000"/>
          <w:spacing w:val="30"/>
          <w:kern w:val="0"/>
          <w:sz w:val="24"/>
          <w:szCs w:val="24"/>
          <w:lang w:val="zh-CN"/>
        </w:rPr>
        <w:t>:</w:t>
      </w:r>
      <w:r>
        <w:rPr>
          <w:rFonts w:hint="eastAsia" w:ascii="宋体" w:hAnsi="宋体" w:cs="MingLiU"/>
          <w:color w:val="000000"/>
          <w:spacing w:val="30"/>
          <w:kern w:val="0"/>
          <w:sz w:val="24"/>
          <w:szCs w:val="24"/>
          <w:u w:val="single"/>
          <w:lang w:val="en-US" w:eastAsia="zh-CN"/>
        </w:rPr>
        <w:t xml:space="preserve">                             </w:t>
      </w:r>
    </w:p>
    <w:p>
      <w:pPr>
        <w:ind w:firstLine="562" w:firstLineChars="200"/>
        <w:jc w:val="center"/>
        <w:rPr>
          <w:rFonts w:ascii="宋体" w:hAnsi="宋体" w:cs="MingLiU"/>
          <w:b/>
          <w:bCs/>
          <w:color w:val="000000"/>
          <w:spacing w:val="20"/>
          <w:kern w:val="0"/>
          <w:sz w:val="24"/>
          <w:szCs w:val="24"/>
          <w:lang w:val="zh-CN"/>
        </w:rPr>
      </w:pPr>
      <w:bookmarkStart w:id="2" w:name="bookmark2"/>
    </w:p>
    <w:p>
      <w:pPr>
        <w:ind w:firstLine="562" w:firstLineChars="200"/>
        <w:jc w:val="center"/>
        <w:rPr>
          <w:rFonts w:ascii="宋体" w:hAnsi="宋体" w:cs="MingLiU"/>
          <w:b/>
          <w:bCs/>
          <w:color w:val="000000"/>
          <w:spacing w:val="20"/>
          <w:kern w:val="0"/>
          <w:sz w:val="24"/>
          <w:szCs w:val="24"/>
          <w:lang w:val="zh-CN"/>
        </w:rPr>
      </w:pPr>
      <w:r>
        <w:rPr>
          <w:rFonts w:hint="eastAsia" w:ascii="宋体" w:hAnsi="宋体" w:cs="MingLiU"/>
          <w:b/>
          <w:bCs/>
          <w:color w:val="000000"/>
          <w:spacing w:val="20"/>
          <w:kern w:val="0"/>
          <w:sz w:val="24"/>
          <w:szCs w:val="24"/>
          <w:lang w:val="zh-CN"/>
        </w:rPr>
        <w:t>第一章定义和概念</w:t>
      </w:r>
      <w:bookmarkEnd w:id="2"/>
    </w:p>
    <w:p>
      <w:pPr>
        <w:ind w:firstLine="480" w:firstLineChars="200"/>
        <w:jc w:val="center"/>
        <w:rPr>
          <w:rFonts w:ascii="宋体" w:hAnsi="宋体" w:cs="Times New Roman"/>
          <w:color w:val="000000"/>
          <w:kern w:val="0"/>
          <w:sz w:val="24"/>
          <w:szCs w:val="24"/>
        </w:rPr>
      </w:pPr>
    </w:p>
    <w:p>
      <w:pPr>
        <w:ind w:firstLine="562" w:firstLineChars="200"/>
        <w:jc w:val="left"/>
        <w:rPr>
          <w:rFonts w:ascii="宋体" w:hAnsi="宋体" w:cs="Times New Roman"/>
          <w:color w:val="000000"/>
          <w:kern w:val="0"/>
          <w:sz w:val="24"/>
          <w:szCs w:val="24"/>
        </w:rPr>
      </w:pPr>
      <w:r>
        <w:rPr>
          <w:rFonts w:hint="eastAsia" w:ascii="宋体" w:hAnsi="宋体" w:cs="MingLiU"/>
          <w:b/>
          <w:bCs/>
          <w:color w:val="000000"/>
          <w:spacing w:val="20"/>
          <w:kern w:val="0"/>
          <w:sz w:val="24"/>
          <w:szCs w:val="24"/>
          <w:lang w:val="zh-CN"/>
        </w:rPr>
        <w:t xml:space="preserve">第一条 </w:t>
      </w:r>
      <w:r>
        <w:rPr>
          <w:rFonts w:hint="eastAsia" w:ascii="宋体" w:hAnsi="宋体" w:cs="MingLiU"/>
          <w:color w:val="000000"/>
          <w:kern w:val="0"/>
          <w:sz w:val="24"/>
          <w:szCs w:val="24"/>
          <w:lang w:val="zh-CN"/>
        </w:rPr>
        <w:t>本合同词语定义</w:t>
      </w:r>
    </w:p>
    <w:p>
      <w:pPr>
        <w:ind w:firstLine="600" w:firstLineChars="200"/>
        <w:jc w:val="left"/>
        <w:rPr>
          <w:rFonts w:ascii="宋体" w:hAnsi="宋体" w:cs="Times New Roman"/>
          <w:color w:val="000000"/>
          <w:kern w:val="0"/>
          <w:sz w:val="24"/>
          <w:szCs w:val="24"/>
        </w:rPr>
      </w:pPr>
      <w:r>
        <w:rPr>
          <w:rFonts w:ascii="宋体" w:hAnsi="宋体" w:cs="MingLiU"/>
          <w:color w:val="000000"/>
          <w:spacing w:val="30"/>
          <w:kern w:val="0"/>
          <w:sz w:val="24"/>
          <w:szCs w:val="24"/>
          <w:lang w:val="zh-CN"/>
        </w:rPr>
        <w:t>1</w:t>
      </w:r>
      <w:r>
        <w:rPr>
          <w:rFonts w:hint="eastAsia" w:ascii="宋体" w:hAnsi="宋体" w:cs="MingLiU"/>
          <w:color w:val="000000"/>
          <w:kern w:val="0"/>
          <w:sz w:val="24"/>
          <w:szCs w:val="24"/>
          <w:lang w:val="zh-CN"/>
        </w:rPr>
        <w:t>、赴台游旅行社</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指取得《旅行社业务经营许可证》和《企业法人营业执照》，并经国家旅游局会同有关部门指定的具有组织大陆居民赴台湾地区旅游</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以下简称</w:t>
      </w:r>
      <w:r>
        <w:rPr>
          <w:rFonts w:hint="eastAsia" w:ascii="宋体" w:hAnsi="宋体" w:cs="MingLiU"/>
          <w:color w:val="000000"/>
          <w:spacing w:val="30"/>
          <w:kern w:val="0"/>
          <w:sz w:val="24"/>
          <w:szCs w:val="24"/>
          <w:lang w:val="zh-CN"/>
        </w:rPr>
        <w:t>“</w:t>
      </w:r>
      <w:r>
        <w:rPr>
          <w:rFonts w:hint="eastAsia" w:ascii="宋体" w:hAnsi="宋体" w:cs="MingLiU"/>
          <w:color w:val="000000"/>
          <w:kern w:val="0"/>
          <w:sz w:val="24"/>
          <w:szCs w:val="24"/>
          <w:lang w:val="zh-CN"/>
        </w:rPr>
        <w:t>赴台旅游”</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业务资格的旅行社，其名单由海峡两岸旅游交流协会公布。</w:t>
      </w:r>
    </w:p>
    <w:p>
      <w:pPr>
        <w:ind w:firstLine="600" w:firstLineChars="200"/>
        <w:jc w:val="left"/>
        <w:rPr>
          <w:rFonts w:ascii="宋体" w:hAnsi="宋体" w:cs="Times New Roman"/>
          <w:color w:val="000000"/>
          <w:kern w:val="0"/>
          <w:sz w:val="24"/>
          <w:szCs w:val="24"/>
        </w:rPr>
      </w:pPr>
      <w:r>
        <w:rPr>
          <w:rFonts w:ascii="宋体" w:hAnsi="宋体" w:cs="MingLiU"/>
          <w:color w:val="000000"/>
          <w:spacing w:val="30"/>
          <w:kern w:val="0"/>
          <w:sz w:val="24"/>
          <w:szCs w:val="24"/>
          <w:lang w:val="zh-CN"/>
        </w:rPr>
        <w:t>2</w:t>
      </w:r>
      <w:r>
        <w:rPr>
          <w:rFonts w:hint="eastAsia" w:ascii="宋体" w:hAnsi="宋体" w:cs="MingLiU"/>
          <w:color w:val="000000"/>
          <w:kern w:val="0"/>
          <w:sz w:val="24"/>
          <w:szCs w:val="24"/>
          <w:lang w:val="zh-CN"/>
        </w:rPr>
        <w:t>、旅游者，指与赴台游旅行社签订赴台旅游合同，参加赴台旅游活动的大陆居民或者团体。</w:t>
      </w:r>
    </w:p>
    <w:p>
      <w:pPr>
        <w:ind w:firstLine="600" w:firstLineChars="200"/>
        <w:jc w:val="left"/>
        <w:rPr>
          <w:rFonts w:ascii="宋体" w:hAnsi="宋体" w:cs="Times New Roman"/>
          <w:color w:val="000000"/>
          <w:kern w:val="0"/>
          <w:sz w:val="24"/>
          <w:szCs w:val="24"/>
        </w:rPr>
      </w:pPr>
      <w:r>
        <w:rPr>
          <w:rFonts w:ascii="宋体" w:hAnsi="宋体" w:cs="MingLiU"/>
          <w:color w:val="000000"/>
          <w:spacing w:val="30"/>
          <w:kern w:val="0"/>
          <w:sz w:val="24"/>
          <w:szCs w:val="24"/>
          <w:lang w:val="zh-CN"/>
        </w:rPr>
        <w:t>3</w:t>
      </w:r>
      <w:r>
        <w:rPr>
          <w:rFonts w:hint="eastAsia" w:ascii="宋体" w:hAnsi="宋体" w:cs="MingLiU"/>
          <w:color w:val="000000"/>
          <w:kern w:val="0"/>
          <w:sz w:val="24"/>
          <w:szCs w:val="24"/>
          <w:lang w:val="zh-CN"/>
        </w:rPr>
        <w:t>、赴台旅游服务</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指赴台游旅行社依据《旅行社条例》、《大陆居民赴台湾地区旅游管理办法》等法律法规，组织旅游者到台湾地区旅游，代办旅游签注</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代订公共交通客票，安排餐饮、住宿、游览等服务活动。</w:t>
      </w:r>
    </w:p>
    <w:p>
      <w:pPr>
        <w:ind w:firstLine="480" w:firstLineChars="200"/>
        <w:jc w:val="left"/>
        <w:rPr>
          <w:rFonts w:ascii="宋体" w:hAnsi="宋体" w:cs="Times New Roman"/>
          <w:color w:val="000000"/>
          <w:kern w:val="0"/>
          <w:sz w:val="24"/>
          <w:szCs w:val="24"/>
        </w:rPr>
      </w:pPr>
      <w:r>
        <w:rPr>
          <w:rFonts w:ascii="宋体" w:hAnsi="宋体" w:cs="MS Mincho"/>
          <w:color w:val="000000"/>
          <w:kern w:val="0"/>
          <w:sz w:val="24"/>
          <w:szCs w:val="24"/>
          <w:lang w:val="zh-CN"/>
        </w:rPr>
        <w:t>4</w:t>
      </w:r>
      <w:r>
        <w:rPr>
          <w:rFonts w:hint="eastAsia" w:ascii="宋体" w:hAnsi="宋体" w:cs="MingLiU"/>
          <w:color w:val="000000"/>
          <w:spacing w:val="-30"/>
          <w:kern w:val="0"/>
          <w:sz w:val="24"/>
          <w:szCs w:val="24"/>
          <w:lang w:val="zh-CN"/>
        </w:rPr>
        <w:t>、</w:t>
      </w:r>
      <w:r>
        <w:rPr>
          <w:rFonts w:hint="eastAsia" w:ascii="宋体" w:hAnsi="宋体" w:cs="MingLiU"/>
          <w:color w:val="000000"/>
          <w:kern w:val="0"/>
          <w:sz w:val="24"/>
          <w:szCs w:val="24"/>
          <w:lang w:val="zh-CN"/>
        </w:rPr>
        <w:t>旅游费用，指旅游者支付给赴台游旅行社、用于购买赴台旅游服务的费</w:t>
      </w:r>
      <w:r>
        <w:rPr>
          <w:rFonts w:hint="eastAsia" w:ascii="宋体" w:hAnsi="宋体" w:cs="MingLiU"/>
          <w:color w:val="000000"/>
          <w:spacing w:val="-30"/>
          <w:kern w:val="0"/>
          <w:sz w:val="24"/>
          <w:szCs w:val="24"/>
          <w:lang w:val="zh-CN"/>
        </w:rPr>
        <w:t>用。</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旅游费用包括：</w:t>
      </w:r>
    </w:p>
    <w:p>
      <w:pPr>
        <w:ind w:firstLine="480" w:firstLineChars="200"/>
        <w:jc w:val="left"/>
        <w:rPr>
          <w:rFonts w:ascii="宋体" w:hAnsi="宋体" w:cs="Times New Roman"/>
          <w:color w:val="000000"/>
          <w:kern w:val="0"/>
          <w:sz w:val="24"/>
          <w:szCs w:val="24"/>
          <w:lang w:val="zh-CN"/>
        </w:rPr>
      </w:pPr>
      <w:r>
        <w:rPr>
          <w:rFonts w:hint="eastAsia" w:ascii="宋体" w:hAnsi="宋体" w:cs="Times New Roman"/>
          <w:color w:val="000000"/>
          <w:kern w:val="0"/>
          <w:sz w:val="24"/>
          <w:szCs w:val="24"/>
          <w:lang w:val="zh-CN"/>
        </w:rPr>
        <w:t>(1)签注费用（旅游者自办的除外）；</w:t>
      </w:r>
    </w:p>
    <w:p>
      <w:pPr>
        <w:ind w:firstLine="480" w:firstLineChars="200"/>
        <w:jc w:val="left"/>
        <w:rPr>
          <w:rFonts w:ascii="宋体" w:hAnsi="宋体" w:cs="Times New Roman"/>
          <w:color w:val="000000"/>
          <w:kern w:val="0"/>
          <w:sz w:val="24"/>
          <w:szCs w:val="24"/>
          <w:lang w:val="zh-CN"/>
        </w:rPr>
      </w:pPr>
      <w:r>
        <w:rPr>
          <w:rFonts w:hint="eastAsia" w:ascii="宋体" w:hAnsi="宋体" w:cs="Times New Roman"/>
          <w:color w:val="000000"/>
          <w:kern w:val="0"/>
          <w:sz w:val="24"/>
          <w:szCs w:val="24"/>
          <w:lang w:val="zh-CN"/>
        </w:rPr>
        <w:t xml:space="preserve"> (2)交通费（含境外机场税)</w:t>
      </w:r>
    </w:p>
    <w:p>
      <w:pPr>
        <w:ind w:firstLine="480" w:firstLineChars="200"/>
        <w:jc w:val="left"/>
        <w:rPr>
          <w:rFonts w:ascii="宋体" w:hAnsi="宋体" w:cs="Times New Roman"/>
          <w:color w:val="000000"/>
          <w:kern w:val="0"/>
          <w:sz w:val="24"/>
          <w:szCs w:val="24"/>
        </w:rPr>
      </w:pPr>
      <w:r>
        <w:rPr>
          <w:rFonts w:hint="eastAsia" w:ascii="宋体" w:hAnsi="宋体" w:cs="Times New Roman"/>
          <w:color w:val="000000"/>
          <w:kern w:val="0"/>
          <w:sz w:val="24"/>
          <w:szCs w:val="24"/>
        </w:rPr>
        <w:t>（</w:t>
      </w:r>
      <w:r>
        <w:rPr>
          <w:rFonts w:hint="eastAsia" w:ascii="宋体" w:hAnsi="宋体" w:cs="Times New Roman"/>
          <w:color w:val="000000"/>
          <w:kern w:val="0"/>
          <w:sz w:val="24"/>
          <w:szCs w:val="24"/>
          <w:lang w:val="zh-CN"/>
        </w:rPr>
        <w:t>3）</w:t>
      </w:r>
      <w:r>
        <w:rPr>
          <w:rFonts w:hint="eastAsia" w:ascii="宋体" w:hAnsi="宋体" w:cs="Times New Roman"/>
          <w:color w:val="000000"/>
          <w:kern w:val="0"/>
          <w:sz w:val="24"/>
          <w:szCs w:val="24"/>
        </w:rPr>
        <w:t>住宿费；</w:t>
      </w:r>
    </w:p>
    <w:p>
      <w:pPr>
        <w:ind w:firstLine="480" w:firstLineChars="200"/>
        <w:jc w:val="left"/>
        <w:rPr>
          <w:rFonts w:ascii="宋体" w:hAnsi="宋体" w:cs="Times New Roman"/>
          <w:color w:val="000000"/>
          <w:kern w:val="0"/>
          <w:sz w:val="24"/>
          <w:szCs w:val="24"/>
          <w:lang w:val="zh-CN"/>
        </w:rPr>
      </w:pPr>
      <w:r>
        <w:rPr>
          <w:rFonts w:hint="eastAsia" w:ascii="宋体" w:hAnsi="宋体" w:cs="Times New Roman"/>
          <w:color w:val="000000"/>
          <w:kern w:val="0"/>
          <w:sz w:val="24"/>
          <w:szCs w:val="24"/>
          <w:lang w:val="zh-CN"/>
        </w:rPr>
        <w:t>（4）餐费（不含酒水费）；</w:t>
      </w:r>
    </w:p>
    <w:p>
      <w:pPr>
        <w:ind w:firstLine="480" w:firstLineChars="200"/>
        <w:jc w:val="left"/>
        <w:rPr>
          <w:rFonts w:ascii="宋体" w:hAnsi="宋体" w:cs="Times New Roman"/>
          <w:color w:val="000000"/>
          <w:kern w:val="0"/>
          <w:sz w:val="24"/>
          <w:szCs w:val="24"/>
        </w:rPr>
      </w:pPr>
      <w:r>
        <w:rPr>
          <w:rFonts w:hint="eastAsia" w:ascii="宋体" w:hAnsi="宋体" w:cs="Times New Roman"/>
          <w:color w:val="000000"/>
          <w:kern w:val="0"/>
          <w:sz w:val="24"/>
          <w:szCs w:val="24"/>
          <w:lang w:val="zh-CN"/>
        </w:rPr>
        <w:t>（5）赴台游旅行社统一安排的景区景点第一道门票费；</w:t>
      </w:r>
    </w:p>
    <w:p>
      <w:pPr>
        <w:ind w:firstLine="480" w:firstLineChars="200"/>
        <w:jc w:val="left"/>
        <w:rPr>
          <w:rFonts w:ascii="宋体" w:hAnsi="宋体" w:cs="Times New Roman"/>
          <w:color w:val="000000"/>
          <w:kern w:val="0"/>
          <w:sz w:val="24"/>
          <w:szCs w:val="24"/>
        </w:rPr>
      </w:pPr>
      <w:r>
        <w:rPr>
          <w:rFonts w:ascii="宋体" w:hAnsi="宋体" w:cs="Times New Roman"/>
          <w:color w:val="000000"/>
          <w:kern w:val="0"/>
          <w:sz w:val="24"/>
          <w:szCs w:val="24"/>
        </w:rPr>
        <w:t>(</w:t>
      </w:r>
      <w:r>
        <w:rPr>
          <w:rFonts w:hint="eastAsia" w:ascii="宋体" w:hAnsi="宋体" w:cs="Times New Roman"/>
          <w:color w:val="000000"/>
          <w:kern w:val="0"/>
          <w:sz w:val="24"/>
          <w:szCs w:val="24"/>
          <w:lang w:val="zh-CN"/>
        </w:rPr>
        <w:t>6</w:t>
      </w:r>
      <w:r>
        <w:rPr>
          <w:rFonts w:ascii="宋体" w:hAnsi="宋体" w:cs="Times New Roman"/>
          <w:color w:val="000000"/>
          <w:kern w:val="0"/>
          <w:sz w:val="24"/>
          <w:szCs w:val="24"/>
        </w:rPr>
        <w:t>)</w:t>
      </w:r>
      <w:r>
        <w:rPr>
          <w:rFonts w:hint="eastAsia" w:ascii="宋体" w:hAnsi="宋体" w:cs="Times New Roman"/>
          <w:color w:val="000000"/>
          <w:kern w:val="0"/>
          <w:sz w:val="24"/>
          <w:szCs w:val="24"/>
          <w:lang w:val="zh-CN"/>
        </w:rPr>
        <w:t>行程中安排的其他项目费用；</w:t>
      </w:r>
    </w:p>
    <w:p>
      <w:pPr>
        <w:ind w:firstLine="480" w:firstLineChars="200"/>
        <w:jc w:val="left"/>
        <w:rPr>
          <w:rFonts w:ascii="宋体" w:hAnsi="宋体" w:cs="Times New Roman"/>
          <w:color w:val="000000"/>
          <w:kern w:val="0"/>
          <w:sz w:val="24"/>
          <w:szCs w:val="24"/>
        </w:rPr>
      </w:pPr>
      <w:r>
        <w:rPr>
          <w:rFonts w:ascii="宋体" w:hAnsi="宋体" w:cs="Times New Roman"/>
          <w:color w:val="000000"/>
          <w:kern w:val="0"/>
          <w:sz w:val="24"/>
          <w:szCs w:val="24"/>
        </w:rPr>
        <w:t>(</w:t>
      </w:r>
      <w:r>
        <w:rPr>
          <w:rFonts w:hint="eastAsia" w:ascii="宋体" w:hAnsi="宋体" w:cs="Times New Roman"/>
          <w:color w:val="000000"/>
          <w:kern w:val="0"/>
          <w:sz w:val="24"/>
          <w:szCs w:val="24"/>
        </w:rPr>
        <w:t>7</w:t>
      </w:r>
      <w:r>
        <w:rPr>
          <w:rFonts w:ascii="宋体" w:hAnsi="宋体" w:cs="Times New Roman"/>
          <w:color w:val="000000"/>
          <w:kern w:val="0"/>
          <w:sz w:val="24"/>
          <w:szCs w:val="24"/>
        </w:rPr>
        <w:t>)</w:t>
      </w:r>
      <w:r>
        <w:rPr>
          <w:rFonts w:hint="eastAsia" w:ascii="宋体" w:hAnsi="宋体" w:cs="Times New Roman"/>
          <w:color w:val="000000"/>
          <w:kern w:val="0"/>
          <w:sz w:val="24"/>
          <w:szCs w:val="24"/>
          <w:lang w:val="zh-CN"/>
        </w:rPr>
        <w:t>台湾地区导游</w:t>
      </w:r>
      <w:r>
        <w:rPr>
          <w:rFonts w:hint="eastAsia" w:ascii="宋体" w:hAnsi="宋体" w:cs="MingLiU"/>
          <w:color w:val="000000"/>
          <w:kern w:val="0"/>
          <w:sz w:val="24"/>
          <w:szCs w:val="24"/>
          <w:lang w:val="zh-CN"/>
        </w:rPr>
        <w:t>服务费和赴台游旅行社、台湾地区接待旅行社（简称</w:t>
      </w:r>
      <w:r>
        <w:rPr>
          <w:rFonts w:hint="eastAsia" w:ascii="宋体" w:hAnsi="宋体" w:cs="MingLiU"/>
          <w:color w:val="000000"/>
          <w:spacing w:val="30"/>
          <w:kern w:val="0"/>
          <w:sz w:val="24"/>
          <w:szCs w:val="24"/>
          <w:lang w:val="zh-CN"/>
        </w:rPr>
        <w:t>“</w:t>
      </w:r>
      <w:r>
        <w:rPr>
          <w:rFonts w:hint="eastAsia" w:ascii="宋体" w:hAnsi="宋体" w:cs="MingLiU"/>
          <w:color w:val="000000"/>
          <w:kern w:val="0"/>
          <w:sz w:val="24"/>
          <w:szCs w:val="24"/>
          <w:lang w:val="zh-CN"/>
        </w:rPr>
        <w:t>地接社”</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其他服务费用。</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旅游费用不包括：</w:t>
      </w:r>
    </w:p>
    <w:p>
      <w:pPr>
        <w:ind w:firstLine="600" w:firstLineChars="200"/>
        <w:jc w:val="left"/>
        <w:rPr>
          <w:rFonts w:ascii="宋体" w:hAnsi="宋体" w:cs="Times New Roman"/>
          <w:color w:val="000000"/>
          <w:kern w:val="0"/>
          <w:sz w:val="24"/>
          <w:szCs w:val="24"/>
        </w:rPr>
      </w:pPr>
      <w:r>
        <w:rPr>
          <w:rFonts w:ascii="宋体" w:hAnsi="宋体" w:cs="MingLiU"/>
          <w:color w:val="000000"/>
          <w:spacing w:val="30"/>
          <w:kern w:val="0"/>
          <w:sz w:val="24"/>
          <w:szCs w:val="24"/>
        </w:rPr>
        <w:t>(</w:t>
      </w:r>
      <w:r>
        <w:rPr>
          <w:rFonts w:ascii="宋体" w:hAnsi="宋体" w:cs="MingLiU"/>
          <w:color w:val="000000"/>
          <w:spacing w:val="30"/>
          <w:kern w:val="0"/>
          <w:sz w:val="24"/>
          <w:szCs w:val="24"/>
          <w:lang w:val="zh-CN"/>
        </w:rPr>
        <w:t>1</w:t>
      </w:r>
      <w:r>
        <w:rPr>
          <w:rFonts w:ascii="宋体" w:hAnsi="宋体" w:cs="MingLiU"/>
          <w:color w:val="000000"/>
          <w:spacing w:val="30"/>
          <w:kern w:val="0"/>
          <w:sz w:val="24"/>
          <w:szCs w:val="24"/>
        </w:rPr>
        <w:t>)</w:t>
      </w:r>
      <w:r>
        <w:rPr>
          <w:rFonts w:hint="eastAsia" w:ascii="宋体" w:hAnsi="宋体" w:cs="MingLiU"/>
          <w:color w:val="000000"/>
          <w:kern w:val="0"/>
          <w:sz w:val="24"/>
          <w:szCs w:val="24"/>
          <w:lang w:val="zh-CN"/>
        </w:rPr>
        <w:t>旅游证件的费用和办理离团的费用；</w:t>
      </w:r>
    </w:p>
    <w:p>
      <w:pPr>
        <w:jc w:val="left"/>
        <w:rPr>
          <w:rFonts w:ascii="宋体" w:hAnsi="宋体" w:cs="Times New Roman"/>
          <w:color w:val="000000"/>
          <w:kern w:val="0"/>
          <w:sz w:val="24"/>
          <w:szCs w:val="24"/>
        </w:rPr>
      </w:pPr>
      <w:r>
        <w:rPr>
          <w:rFonts w:ascii="宋体" w:hAnsi="宋体" w:cs="MingLiU"/>
          <w:color w:val="000000"/>
          <w:spacing w:val="30"/>
          <w:kern w:val="0"/>
          <w:sz w:val="24"/>
          <w:szCs w:val="24"/>
        </w:rPr>
        <w:t>(2</w:t>
      </w:r>
      <w:r>
        <w:rPr>
          <w:rFonts w:ascii="宋体" w:hAnsi="宋体" w:cs="MingLiU"/>
          <w:color w:val="000000"/>
          <w:kern w:val="0"/>
          <w:sz w:val="24"/>
          <w:szCs w:val="24"/>
        </w:rPr>
        <w:t>)</w:t>
      </w:r>
      <w:r>
        <w:rPr>
          <w:rFonts w:hint="eastAsia" w:ascii="宋体" w:hAnsi="宋体" w:cs="MingLiU"/>
          <w:color w:val="000000"/>
          <w:kern w:val="0"/>
          <w:sz w:val="24"/>
          <w:szCs w:val="24"/>
          <w:lang w:val="zh-CN"/>
        </w:rPr>
        <w:t>旅游者投保的个人旅游保险费用；</w:t>
      </w:r>
    </w:p>
    <w:p>
      <w:pPr>
        <w:ind w:firstLine="600" w:firstLineChars="200"/>
        <w:jc w:val="left"/>
        <w:rPr>
          <w:rFonts w:ascii="宋体" w:hAnsi="宋体" w:cs="Times New Roman"/>
          <w:color w:val="000000"/>
          <w:kern w:val="0"/>
          <w:sz w:val="24"/>
          <w:szCs w:val="24"/>
        </w:rPr>
      </w:pPr>
      <w:r>
        <w:rPr>
          <w:rFonts w:ascii="宋体" w:hAnsi="宋体" w:cs="MingLiU"/>
          <w:color w:val="000000"/>
          <w:spacing w:val="30"/>
          <w:kern w:val="0"/>
          <w:sz w:val="24"/>
          <w:szCs w:val="24"/>
        </w:rPr>
        <w:t>(</w:t>
      </w:r>
      <w:r>
        <w:rPr>
          <w:rFonts w:ascii="宋体" w:hAnsi="宋体" w:cs="MingLiU"/>
          <w:color w:val="000000"/>
          <w:spacing w:val="30"/>
          <w:kern w:val="0"/>
          <w:sz w:val="24"/>
          <w:szCs w:val="24"/>
          <w:lang w:val="zh-CN"/>
        </w:rPr>
        <w:t>3</w:t>
      </w:r>
      <w:r>
        <w:rPr>
          <w:rFonts w:ascii="宋体" w:hAnsi="宋体" w:cs="MingLiU"/>
          <w:color w:val="000000"/>
          <w:spacing w:val="30"/>
          <w:kern w:val="0"/>
          <w:sz w:val="24"/>
          <w:szCs w:val="24"/>
        </w:rPr>
        <w:t>)</w:t>
      </w:r>
      <w:r>
        <w:rPr>
          <w:rFonts w:hint="eastAsia" w:ascii="宋体" w:hAnsi="宋体" w:cs="MingLiU"/>
          <w:color w:val="000000"/>
          <w:kern w:val="0"/>
          <w:sz w:val="24"/>
          <w:szCs w:val="24"/>
          <w:lang w:val="zh-CN"/>
        </w:rPr>
        <w:t>合同未约定由赴台游旅行社支付的费用，包括但不限于行程以外非合同约定活动项目所需的费用、自行安排活动期间发生的费用；</w:t>
      </w:r>
    </w:p>
    <w:p>
      <w:pPr>
        <w:ind w:firstLine="600" w:firstLineChars="200"/>
        <w:rPr>
          <w:rFonts w:ascii="宋体" w:hAnsi="宋体" w:cs="MingLiU"/>
          <w:color w:val="000000"/>
          <w:kern w:val="0"/>
          <w:sz w:val="24"/>
          <w:szCs w:val="24"/>
          <w:lang w:val="zh-CN"/>
        </w:rPr>
      </w:pPr>
      <w:r>
        <w:rPr>
          <w:rFonts w:ascii="宋体" w:hAnsi="宋体" w:cs="MingLiU"/>
          <w:color w:val="000000"/>
          <w:spacing w:val="30"/>
          <w:kern w:val="0"/>
          <w:sz w:val="24"/>
          <w:szCs w:val="24"/>
        </w:rPr>
        <w:t>(4)</w:t>
      </w:r>
      <w:r>
        <w:rPr>
          <w:rFonts w:hint="eastAsia" w:ascii="宋体" w:hAnsi="宋体" w:cs="MingLiU"/>
          <w:color w:val="000000"/>
          <w:kern w:val="0"/>
          <w:sz w:val="24"/>
          <w:szCs w:val="24"/>
          <w:lang w:val="zh-CN"/>
        </w:rPr>
        <w:t>台湾地区小费；</w:t>
      </w: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8400" w:firstLineChars="3500"/>
        <w:rPr>
          <w:rFonts w:ascii="宋体" w:hAnsi="宋体" w:cs="MingLiU"/>
          <w:color w:val="000000"/>
          <w:kern w:val="0"/>
          <w:sz w:val="24"/>
          <w:szCs w:val="24"/>
          <w:lang w:val="zh-CN"/>
        </w:rPr>
      </w:pPr>
      <w:r>
        <w:rPr>
          <w:rFonts w:hint="eastAsia" w:ascii="宋体" w:hAnsi="宋体" w:cs="MingLiU"/>
          <w:color w:val="000000"/>
          <w:kern w:val="0"/>
          <w:sz w:val="24"/>
          <w:szCs w:val="24"/>
          <w:lang w:val="zh-CN"/>
        </w:rPr>
        <w:t>—1—</w:t>
      </w:r>
    </w:p>
    <w:p>
      <w:pPr>
        <w:ind w:firstLine="360" w:firstLineChars="150"/>
        <w:jc w:val="left"/>
        <w:rPr>
          <w:rFonts w:ascii="宋体" w:hAnsi="宋体" w:cs="Times New Roman"/>
          <w:color w:val="000000"/>
          <w:kern w:val="0"/>
          <w:sz w:val="24"/>
          <w:szCs w:val="24"/>
        </w:rPr>
      </w:pPr>
      <w:r>
        <w:rPr>
          <w:rFonts w:ascii="宋体" w:hAnsi="宋体" w:cs="MingLiU"/>
          <w:color w:val="000000"/>
          <w:kern w:val="0"/>
          <w:sz w:val="24"/>
          <w:szCs w:val="24"/>
        </w:rPr>
        <w:t>(5)</w:t>
      </w:r>
      <w:r>
        <w:rPr>
          <w:rFonts w:hint="eastAsia" w:ascii="宋体" w:hAnsi="宋体" w:cs="MingLiU"/>
          <w:color w:val="000000"/>
          <w:kern w:val="0"/>
          <w:sz w:val="24"/>
          <w:szCs w:val="24"/>
          <w:lang w:val="zh-CN"/>
        </w:rPr>
        <w:t>行程中发生的旅游者个人费用，包括但不限于交通工具上的非免费餐饮费、行李超重费，住宿期间的洗衣、电话、饮料及酒类费用，个人伤病医疗费，寻找个人遗失物品的费用，个人原因造成的赔偿费用。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、购物场所，指行程中安排的、专门或者主要以购物为活动内容的场所。</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6</w:t>
      </w:r>
      <w:r>
        <w:rPr>
          <w:rFonts w:hint="eastAsia" w:ascii="宋体" w:hAnsi="宋体" w:cs="MingLiU"/>
          <w:color w:val="000000"/>
          <w:kern w:val="0"/>
          <w:sz w:val="24"/>
          <w:szCs w:val="24"/>
          <w:lang w:val="zh-CN"/>
        </w:rPr>
        <w:t>、自由活动，指《旅游行程计划说明书》中安排的自由活动。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7</w:t>
      </w:r>
      <w:r>
        <w:rPr>
          <w:rFonts w:hint="eastAsia" w:ascii="宋体" w:hAnsi="宋体" w:cs="MingLiU"/>
          <w:color w:val="000000"/>
          <w:kern w:val="0"/>
          <w:sz w:val="24"/>
          <w:szCs w:val="24"/>
          <w:lang w:val="zh-CN"/>
        </w:rPr>
        <w:t>、自行安排活动期间，指《旅游行程计划说明书》中安排的自由活动期间、旅游者不参加旅游行程活动期间、每日行程开始前、结束后旅游者离开住宿设施的个人活动期间、旅游者经领队或者导游同意暂时离团的个人活动期间。</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8</w:t>
      </w:r>
      <w:r>
        <w:rPr>
          <w:rFonts w:hint="eastAsia" w:ascii="宋体" w:hAnsi="宋体" w:cs="MingLiU"/>
          <w:color w:val="000000"/>
          <w:kern w:val="0"/>
          <w:sz w:val="24"/>
          <w:szCs w:val="24"/>
          <w:lang w:val="zh-CN"/>
        </w:rPr>
        <w:t>、旅行社责任保险，指以旅行社因其组织的旅游活动对旅游者和受其委派为旅游者提供服务的人员依法应当承担的赔偿责任为保险标的的保险。</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9</w:t>
      </w:r>
      <w:r>
        <w:rPr>
          <w:rFonts w:hint="eastAsia" w:ascii="宋体" w:hAnsi="宋体" w:cs="MingLiU"/>
          <w:color w:val="000000"/>
          <w:kern w:val="0"/>
          <w:sz w:val="24"/>
          <w:szCs w:val="24"/>
          <w:lang w:val="zh-CN"/>
        </w:rPr>
        <w:t>、旅游者投保的个人旅游保险</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指旅游者自己购买或者通过旅行社、航空机票代理点、景区等保险代理机构购买的以旅游期间自身的生命、身体、财产或者有关利益为保险标的的短期保险</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包括但不限于航空意外险、旅游意外险、紧急救援保险、特殊项目意外险。</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10</w:t>
      </w:r>
      <w:r>
        <w:rPr>
          <w:rFonts w:hint="eastAsia" w:ascii="宋体" w:hAnsi="宋体" w:cs="MingLiU"/>
          <w:color w:val="000000"/>
          <w:kern w:val="0"/>
          <w:sz w:val="24"/>
          <w:szCs w:val="24"/>
          <w:lang w:val="zh-CN"/>
        </w:rPr>
        <w:t>、离团，指团队旅游者在台湾地区经领队同意不随团队完成约定行程的行为。</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11</w:t>
      </w:r>
      <w:r>
        <w:rPr>
          <w:rFonts w:hint="eastAsia" w:ascii="宋体" w:hAnsi="宋体" w:cs="MingLiU"/>
          <w:color w:val="000000"/>
          <w:kern w:val="0"/>
          <w:sz w:val="24"/>
          <w:szCs w:val="24"/>
          <w:lang w:val="zh-CN"/>
        </w:rPr>
        <w:t>、脱团，指团队旅游者在台湾地区未经领队同意脱离旅游团队，不随团队完成约定行程的行为。</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12</w:t>
      </w:r>
      <w:r>
        <w:rPr>
          <w:rFonts w:hint="eastAsia" w:ascii="宋体" w:hAnsi="宋体" w:cs="MingLiU"/>
          <w:color w:val="000000"/>
          <w:kern w:val="0"/>
          <w:sz w:val="24"/>
          <w:szCs w:val="24"/>
          <w:lang w:val="zh-CN"/>
        </w:rPr>
        <w:t>、转团，指赴台游旅行社将旅游者转至其他赴台游旅行社所组赴台旅游团队的行为（赴台旅游不得转团</w:t>
      </w:r>
      <w:r>
        <w:rPr>
          <w:rFonts w:ascii="宋体" w:hAnsi="宋体" w:cs="MingLiU"/>
          <w:color w:val="000000"/>
          <w:kern w:val="0"/>
          <w:sz w:val="24"/>
          <w:szCs w:val="24"/>
        </w:rPr>
        <w:t>)</w:t>
      </w:r>
      <w:r>
        <w:rPr>
          <w:rFonts w:hint="eastAsia" w:ascii="宋体" w:hAnsi="宋体" w:cs="MingLiU"/>
          <w:color w:val="000000"/>
          <w:kern w:val="0"/>
          <w:sz w:val="24"/>
          <w:szCs w:val="24"/>
          <w:lang w:val="zh-CN"/>
        </w:rPr>
        <w:t>。</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13</w:t>
      </w:r>
      <w:r>
        <w:rPr>
          <w:rFonts w:hint="eastAsia" w:ascii="宋体" w:hAnsi="宋体" w:cs="MingLiU"/>
          <w:color w:val="000000"/>
          <w:kern w:val="0"/>
          <w:sz w:val="24"/>
          <w:szCs w:val="24"/>
          <w:lang w:val="zh-CN"/>
        </w:rPr>
        <w:t>、不可抗力，指不能预见、不能避免并不能克服的客观情况，包括但不限于因自然原因和社会原因引起的，如自然灾害、战争、恐怖活动、动乱、骚乱、罢工、突发公共卫生事件、政府行为。</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14</w:t>
      </w:r>
      <w:r>
        <w:rPr>
          <w:rFonts w:hint="eastAsia" w:ascii="宋体" w:hAnsi="宋体" w:cs="MingLiU"/>
          <w:color w:val="000000"/>
          <w:kern w:val="0"/>
          <w:sz w:val="24"/>
          <w:szCs w:val="24"/>
          <w:lang w:val="zh-CN"/>
        </w:rPr>
        <w:t>、意外事件，指因当事人故意或者过失以外的偶然因素引发的事件，包括但不限于重大礼宾活动导致的交通堵塞、列车航班晚点、景点临时不开放。</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15</w:t>
      </w:r>
      <w:r>
        <w:rPr>
          <w:rFonts w:hint="eastAsia" w:ascii="宋体" w:hAnsi="宋体" w:cs="MingLiU"/>
          <w:color w:val="000000"/>
          <w:kern w:val="0"/>
          <w:sz w:val="24"/>
          <w:szCs w:val="24"/>
          <w:lang w:val="zh-CN"/>
        </w:rPr>
        <w:t>、业务损失费，指赴台游旅行社因旅游者行前退团而产生的经济损失。包括乘坐飞机（车、船）等交通工具的费用（含预订金）、旅游签注费、饭店住宿费用（含预订金）、旅游观光汽车的人均车租等已发生的实际费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16</w:t>
      </w:r>
      <w:r>
        <w:rPr>
          <w:rFonts w:hint="eastAsia" w:ascii="宋体" w:hAnsi="宋体" w:cs="MingLiU"/>
          <w:color w:val="000000"/>
          <w:kern w:val="0"/>
          <w:sz w:val="24"/>
          <w:szCs w:val="24"/>
          <w:lang w:val="zh-CN"/>
        </w:rPr>
        <w:t>、黄金周</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指通过调休将春节、“十一”等</w:t>
      </w: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天法定节日与前后公休日相连形成通常为</w:t>
      </w:r>
      <w:r>
        <w:rPr>
          <w:rFonts w:ascii="宋体" w:hAnsi="宋体" w:cs="MingLiU"/>
          <w:color w:val="000000"/>
          <w:kern w:val="0"/>
          <w:sz w:val="24"/>
          <w:szCs w:val="24"/>
          <w:lang w:val="zh-CN"/>
        </w:rPr>
        <w:t>7</w:t>
      </w:r>
      <w:r>
        <w:rPr>
          <w:rFonts w:hint="eastAsia" w:ascii="宋体" w:hAnsi="宋体" w:cs="MingLiU"/>
          <w:color w:val="000000"/>
          <w:kern w:val="0"/>
          <w:sz w:val="24"/>
          <w:szCs w:val="24"/>
          <w:lang w:val="zh-CN"/>
        </w:rPr>
        <w:t>天的公众节假日。</w:t>
      </w:r>
    </w:p>
    <w:p>
      <w:pPr>
        <w:ind w:firstLine="642" w:firstLineChars="200"/>
        <w:jc w:val="center"/>
        <w:rPr>
          <w:rFonts w:ascii="宋体" w:hAnsi="宋体" w:cs="MingLiU"/>
          <w:b/>
          <w:bCs/>
          <w:color w:val="000000"/>
          <w:spacing w:val="20"/>
          <w:kern w:val="0"/>
          <w:sz w:val="28"/>
          <w:szCs w:val="28"/>
          <w:lang w:val="zh-CN"/>
        </w:rPr>
      </w:pPr>
    </w:p>
    <w:p>
      <w:pPr>
        <w:ind w:firstLine="642" w:firstLineChars="200"/>
        <w:jc w:val="center"/>
        <w:rPr>
          <w:rFonts w:ascii="宋体" w:hAnsi="宋体" w:cs="Times New Roman"/>
          <w:b/>
          <w:color w:val="000000"/>
          <w:kern w:val="0"/>
          <w:sz w:val="28"/>
          <w:szCs w:val="28"/>
        </w:rPr>
      </w:pPr>
      <w:r>
        <w:rPr>
          <w:rFonts w:hint="eastAsia" w:ascii="宋体" w:hAnsi="宋体" w:cs="MingLiU"/>
          <w:b/>
          <w:bCs/>
          <w:color w:val="000000"/>
          <w:spacing w:val="20"/>
          <w:kern w:val="0"/>
          <w:sz w:val="28"/>
          <w:szCs w:val="28"/>
          <w:lang w:val="zh-CN"/>
        </w:rPr>
        <w:t>第二章</w:t>
      </w:r>
      <w:r>
        <w:rPr>
          <w:rFonts w:hint="eastAsia" w:ascii="宋体" w:hAnsi="宋体" w:cs="MingLiU"/>
          <w:b/>
          <w:color w:val="000000"/>
          <w:kern w:val="0"/>
          <w:sz w:val="28"/>
          <w:szCs w:val="28"/>
          <w:lang w:val="zh-CN"/>
        </w:rPr>
        <w:t>合同的签订</w:t>
      </w:r>
    </w:p>
    <w:p>
      <w:pPr>
        <w:ind w:firstLine="562" w:firstLineChars="200"/>
        <w:jc w:val="left"/>
        <w:rPr>
          <w:rFonts w:ascii="宋体" w:hAnsi="宋体" w:cs="Times New Roman"/>
          <w:color w:val="000000"/>
          <w:kern w:val="0"/>
          <w:sz w:val="24"/>
          <w:szCs w:val="24"/>
        </w:rPr>
      </w:pPr>
      <w:r>
        <w:rPr>
          <w:rFonts w:hint="eastAsia" w:ascii="宋体" w:hAnsi="宋体" w:cs="MingLiU"/>
          <w:b/>
          <w:bCs/>
          <w:color w:val="000000"/>
          <w:spacing w:val="20"/>
          <w:kern w:val="0"/>
          <w:sz w:val="24"/>
          <w:szCs w:val="24"/>
          <w:lang w:val="zh-CN"/>
        </w:rPr>
        <w:t xml:space="preserve">第二条 </w:t>
      </w:r>
      <w:r>
        <w:rPr>
          <w:rFonts w:hint="eastAsia" w:ascii="宋体" w:hAnsi="宋体" w:cs="MingLiU"/>
          <w:color w:val="000000"/>
          <w:kern w:val="0"/>
          <w:sz w:val="24"/>
          <w:szCs w:val="24"/>
          <w:lang w:val="zh-CN"/>
        </w:rPr>
        <w:t>旅游行程计划说明书</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 xml:space="preserve"> 赴台游旅行社应当提供带团号的《旅游行程计划说明书》（以下简称《计划书》</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经双方签字或者盖章确认后作为本合同的组成部分。《计划书》应当对如下内容作出明确的说明：</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(1)旅游行程的出发地、途经地、目的地，线路行程时间</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按自然日计算，含乘飞机、车、船等在途时间，不足</w:t>
      </w:r>
      <w:r>
        <w:rPr>
          <w:rFonts w:ascii="宋体" w:hAnsi="宋体" w:cs="MingLiU"/>
          <w:color w:val="000000"/>
          <w:kern w:val="0"/>
          <w:sz w:val="24"/>
          <w:szCs w:val="24"/>
          <w:lang w:val="zh-CN"/>
        </w:rPr>
        <w:t>24</w:t>
      </w:r>
      <w:r>
        <w:rPr>
          <w:rFonts w:hint="eastAsia" w:ascii="宋体" w:hAnsi="宋体" w:cs="MingLiU"/>
          <w:color w:val="000000"/>
          <w:kern w:val="0"/>
          <w:sz w:val="24"/>
          <w:szCs w:val="24"/>
          <w:lang w:val="zh-CN"/>
        </w:rPr>
        <w:t>小时以</w:t>
      </w:r>
      <w:r>
        <w:rPr>
          <w:rFonts w:hint="eastAsia" w:ascii="宋体" w:hAnsi="宋体" w:cs="MingLiU"/>
          <w:color w:val="000000"/>
          <w:kern w:val="0"/>
          <w:sz w:val="24"/>
          <w:szCs w:val="24"/>
        </w:rPr>
        <w:t>一</w:t>
      </w:r>
      <w:r>
        <w:rPr>
          <w:rFonts w:hint="eastAsia" w:ascii="宋体" w:hAnsi="宋体" w:cs="MingLiU"/>
          <w:color w:val="000000"/>
          <w:kern w:val="0"/>
          <w:sz w:val="24"/>
          <w:szCs w:val="24"/>
          <w:lang w:val="zh-CN"/>
        </w:rPr>
        <w:t>日计）；</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(2)台湾地区地接社的名称、地址、联系人和联系电话；</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(3)交通服务安排及其标准</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明确交通工具及档次等级、出发时间段以及是否需中转等信息</w:t>
      </w:r>
      <w:r>
        <w:rPr>
          <w:rFonts w:hint="eastAsia" w:ascii="宋体" w:hAnsi="宋体" w:cs="MingLiU"/>
          <w:color w:val="000000"/>
          <w:kern w:val="0"/>
          <w:sz w:val="24"/>
          <w:szCs w:val="24"/>
        </w:rPr>
        <w:t>）；</w:t>
      </w:r>
    </w:p>
    <w:p>
      <w:pPr>
        <w:ind w:firstLine="480" w:firstLineChars="200"/>
        <w:rPr>
          <w:rFonts w:ascii="宋体" w:hAnsi="宋体" w:cs="MingLiU"/>
          <w:color w:val="000000"/>
          <w:kern w:val="0"/>
          <w:sz w:val="24"/>
          <w:szCs w:val="24"/>
          <w:lang w:val="zh-CN"/>
        </w:rPr>
      </w:pPr>
      <w:r>
        <w:rPr>
          <w:rFonts w:hint="eastAsia" w:ascii="宋体" w:hAnsi="宋体" w:cs="MingLiU"/>
          <w:color w:val="000000"/>
          <w:kern w:val="0"/>
          <w:sz w:val="24"/>
          <w:szCs w:val="24"/>
          <w:lang w:val="zh-CN"/>
        </w:rPr>
        <w:t>(4)住宿服务安排及其标准（明确住宿饭店的名称、地址、档次等级及是否有空调、热水等相关服务设施）；</w:t>
      </w:r>
    </w:p>
    <w:p>
      <w:pPr>
        <w:ind w:firstLine="480" w:firstLineChars="200"/>
        <w:rPr>
          <w:rFonts w:ascii="宋体" w:hAnsi="宋体" w:cs="MingLiU"/>
          <w:color w:val="000000"/>
          <w:kern w:val="0"/>
          <w:sz w:val="24"/>
          <w:szCs w:val="24"/>
          <w:lang w:val="zh-CN"/>
        </w:rPr>
      </w:pPr>
      <w:r>
        <w:rPr>
          <w:rFonts w:hint="eastAsia" w:ascii="宋体" w:hAnsi="宋体" w:cs="MingLiU"/>
          <w:color w:val="000000"/>
          <w:kern w:val="0"/>
          <w:sz w:val="24"/>
          <w:szCs w:val="24"/>
          <w:lang w:val="zh-CN"/>
        </w:rPr>
        <w:t>(5)用餐服务（早餐和正餐）安排及其标准（明确用餐次数、地点、标准）；</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 xml:space="preserve">                                                                 —2—</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(6)赴台游旅行社统一安排的游览项目的具体内容及时间</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明确旅游线路内容包括景区点及游览项目名称等、景区点停留的最少时间）；</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(7)自由活动的时间和次数；</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(8)购物安排（赴台游旅行社安排的购物次数不超过行程日数的一半</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并同时列明购物场所名称、停留的最多时间及主要商品等内容</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(9)行程安排的娱乐活动（明确娱乐活动的时间、地点和项目内容）；</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《计划书》用语须准确淸晰，在表明服务标准用语中不应当出现</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准</w:t>
      </w:r>
      <w:r>
        <w:rPr>
          <w:rFonts w:ascii="宋体" w:hAnsi="宋体" w:cs="MingLiU"/>
          <w:color w:val="000000"/>
          <w:spacing w:val="20"/>
          <w:kern w:val="0"/>
          <w:sz w:val="24"/>
          <w:szCs w:val="24"/>
        </w:rPr>
        <w:t>x</w:t>
      </w:r>
      <w:r>
        <w:rPr>
          <w:rFonts w:hint="eastAsia" w:ascii="宋体" w:hAnsi="宋体" w:cs="MingLiU"/>
          <w:color w:val="000000"/>
          <w:kern w:val="0"/>
          <w:sz w:val="24"/>
          <w:szCs w:val="24"/>
          <w:lang w:val="zh-CN"/>
        </w:rPr>
        <w:t>星级</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豪华”、“仅供参考</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以</w:t>
      </w:r>
      <w:r>
        <w:rPr>
          <w:rFonts w:ascii="宋体" w:hAnsi="宋体" w:cs="MingLiU"/>
          <w:color w:val="000000"/>
          <w:spacing w:val="20"/>
          <w:kern w:val="0"/>
          <w:sz w:val="24"/>
          <w:szCs w:val="24"/>
        </w:rPr>
        <w:t xml:space="preserve">xx </w:t>
      </w:r>
      <w:r>
        <w:rPr>
          <w:rFonts w:hint="eastAsia" w:ascii="宋体" w:hAnsi="宋体" w:cs="MingLiU"/>
          <w:color w:val="000000"/>
          <w:kern w:val="0"/>
          <w:sz w:val="24"/>
          <w:szCs w:val="24"/>
          <w:lang w:val="zh-CN"/>
        </w:rPr>
        <w:t>为准</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与</w:t>
      </w:r>
      <w:r>
        <w:rPr>
          <w:rFonts w:ascii="宋体" w:hAnsi="宋体" w:cs="MingLiU"/>
          <w:color w:val="000000"/>
          <w:spacing w:val="20"/>
          <w:kern w:val="0"/>
          <w:sz w:val="24"/>
          <w:szCs w:val="24"/>
        </w:rPr>
        <w:t>xx</w:t>
      </w:r>
      <w:r>
        <w:rPr>
          <w:rFonts w:hint="eastAsia" w:ascii="宋体" w:hAnsi="宋体" w:cs="MingLiU"/>
          <w:color w:val="000000"/>
          <w:kern w:val="0"/>
          <w:sz w:val="24"/>
          <w:szCs w:val="24"/>
          <w:lang w:val="zh-CN"/>
        </w:rPr>
        <w:t>同级</w:t>
      </w:r>
      <w:r>
        <w:rPr>
          <w:rFonts w:hint="eastAsia" w:ascii="宋体" w:hAnsi="宋体" w:cs="MingLiU"/>
          <w:color w:val="000000"/>
          <w:spacing w:val="20"/>
          <w:kern w:val="0"/>
          <w:sz w:val="24"/>
          <w:szCs w:val="24"/>
          <w:lang w:val="zh-CN"/>
        </w:rPr>
        <w:t>”</w:t>
      </w:r>
      <w:r>
        <w:rPr>
          <w:rFonts w:hint="eastAsia" w:ascii="宋体" w:hAnsi="宋体" w:cs="MingLiU"/>
          <w:color w:val="000000"/>
          <w:kern w:val="0"/>
          <w:sz w:val="24"/>
          <w:szCs w:val="24"/>
          <w:lang w:val="zh-CN"/>
        </w:rPr>
        <w:t>等不确定用语。</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 xml:space="preserve">第三条 </w:t>
      </w:r>
      <w:r>
        <w:rPr>
          <w:rFonts w:hint="eastAsia" w:ascii="宋体" w:hAnsi="宋体" w:cs="MingLiU"/>
          <w:color w:val="000000"/>
          <w:spacing w:val="30"/>
          <w:kern w:val="0"/>
          <w:sz w:val="24"/>
          <w:szCs w:val="24"/>
          <w:lang w:val="zh-CN"/>
        </w:rPr>
        <w:t>签订合同</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 xml:space="preserve">  旅游者应当认真阅读本合同条款、《计划书》，在旅游者理解本合同条款及有关附件后，赴台游旅行社和旅游者应当签订书面合同。</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第四条</w:t>
      </w:r>
      <w:r>
        <w:rPr>
          <w:rFonts w:hint="eastAsia" w:ascii="宋体" w:hAnsi="宋体" w:cs="MingLiU"/>
          <w:color w:val="000000"/>
          <w:spacing w:val="30"/>
          <w:kern w:val="0"/>
          <w:sz w:val="24"/>
          <w:szCs w:val="24"/>
          <w:lang w:val="zh-CN"/>
        </w:rPr>
        <w:t xml:space="preserve"> 旅游广告及宣传品</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赴台游旅行社的旅游广告及宣传品应当遵循诚实信用原则，其内容符合《中华人民共和国合同法》要约规定的，视为本合同的组成部分，对赴台游旅行社和旅游者双方具有约束力。</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第五条</w:t>
      </w:r>
      <w:r>
        <w:rPr>
          <w:rFonts w:hint="eastAsia" w:ascii="宋体" w:hAnsi="宋体" w:cs="MingLiU"/>
          <w:color w:val="000000"/>
          <w:spacing w:val="30"/>
          <w:kern w:val="0"/>
          <w:sz w:val="24"/>
          <w:szCs w:val="24"/>
          <w:lang w:val="zh-CN"/>
        </w:rPr>
        <w:t xml:space="preserve"> 合同效力</w:t>
      </w:r>
    </w:p>
    <w:p>
      <w:pPr>
        <w:ind w:firstLine="480" w:firstLineChars="200"/>
        <w:jc w:val="left"/>
        <w:rPr>
          <w:rFonts w:ascii="宋体" w:hAnsi="宋体" w:cs="Times New Roman"/>
          <w:color w:val="000000"/>
          <w:kern w:val="0"/>
          <w:sz w:val="24"/>
          <w:szCs w:val="24"/>
        </w:rPr>
      </w:pPr>
      <w:r>
        <w:rPr>
          <w:rFonts w:hint="eastAsia" w:ascii="宋体" w:hAnsi="宋体" w:cs="MingLiU"/>
          <w:color w:val="000000"/>
          <w:kern w:val="0"/>
          <w:sz w:val="24"/>
          <w:szCs w:val="24"/>
          <w:lang w:val="zh-CN"/>
        </w:rPr>
        <w:t xml:space="preserve">  本合同一式两份，双方各持一份</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具有同等法律效力，自双方当事人签字或者盖章之日起生效。</w:t>
      </w:r>
    </w:p>
    <w:p>
      <w:pPr>
        <w:ind w:firstLine="682" w:firstLineChars="200"/>
        <w:jc w:val="center"/>
        <w:rPr>
          <w:rFonts w:ascii="宋体" w:hAnsi="宋体" w:cs="MingLiU"/>
          <w:b/>
          <w:bCs/>
          <w:color w:val="000000"/>
          <w:spacing w:val="30"/>
          <w:kern w:val="0"/>
          <w:sz w:val="28"/>
          <w:szCs w:val="28"/>
          <w:lang w:val="zh-CN"/>
        </w:rPr>
      </w:pPr>
    </w:p>
    <w:p>
      <w:pPr>
        <w:ind w:firstLine="682" w:firstLineChars="200"/>
        <w:jc w:val="center"/>
        <w:rPr>
          <w:rFonts w:ascii="宋体" w:hAnsi="宋体" w:cs="Times New Roman"/>
          <w:color w:val="000000"/>
          <w:kern w:val="0"/>
          <w:sz w:val="28"/>
          <w:szCs w:val="28"/>
        </w:rPr>
      </w:pPr>
      <w:r>
        <w:rPr>
          <w:rFonts w:hint="eastAsia" w:ascii="宋体" w:hAnsi="宋体" w:cs="MingLiU"/>
          <w:b/>
          <w:bCs/>
          <w:color w:val="000000"/>
          <w:spacing w:val="30"/>
          <w:kern w:val="0"/>
          <w:sz w:val="28"/>
          <w:szCs w:val="28"/>
          <w:lang w:val="zh-CN"/>
        </w:rPr>
        <w:t>第三章合同双方的权利义务</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第六条</w:t>
      </w:r>
      <w:r>
        <w:rPr>
          <w:rFonts w:hint="eastAsia" w:ascii="宋体" w:hAnsi="宋体" w:cs="MingLiU"/>
          <w:color w:val="000000"/>
          <w:spacing w:val="30"/>
          <w:kern w:val="0"/>
          <w:sz w:val="24"/>
          <w:szCs w:val="24"/>
          <w:lang w:val="zh-CN"/>
        </w:rPr>
        <w:t xml:space="preserve"> 赴台游旅行社的权利</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1</w:t>
      </w:r>
      <w:r>
        <w:rPr>
          <w:rFonts w:hint="eastAsia" w:ascii="宋体" w:hAnsi="宋体" w:cs="MingLiU"/>
          <w:color w:val="000000"/>
          <w:kern w:val="0"/>
          <w:sz w:val="24"/>
          <w:szCs w:val="24"/>
          <w:lang w:val="zh-CN"/>
        </w:rPr>
        <w:t>、根据旅游者的身体健康状况及相关条件决定是否接纳旅游若报名参团；</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2</w:t>
      </w:r>
      <w:r>
        <w:rPr>
          <w:rFonts w:hint="eastAsia" w:ascii="宋体" w:hAnsi="宋体" w:cs="MingLiU"/>
          <w:color w:val="000000"/>
          <w:kern w:val="0"/>
          <w:sz w:val="24"/>
          <w:szCs w:val="24"/>
          <w:lang w:val="zh-CN"/>
        </w:rPr>
        <w:t>、核实旅游者提供的相关信息资料；</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3</w:t>
      </w:r>
      <w:r>
        <w:rPr>
          <w:rFonts w:hint="eastAsia" w:ascii="宋体" w:hAnsi="宋体" w:cs="MingLiU"/>
          <w:color w:val="000000"/>
          <w:kern w:val="0"/>
          <w:sz w:val="24"/>
          <w:szCs w:val="24"/>
          <w:lang w:val="zh-CN"/>
        </w:rPr>
        <w:t>、按照合同约定向旅游者收取全额旅游费用；</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4</w:t>
      </w:r>
      <w:r>
        <w:rPr>
          <w:rFonts w:hint="eastAsia" w:ascii="宋体" w:hAnsi="宋体" w:cs="MingLiU"/>
          <w:color w:val="000000"/>
          <w:kern w:val="0"/>
          <w:sz w:val="24"/>
          <w:szCs w:val="24"/>
          <w:lang w:val="zh-CN"/>
        </w:rPr>
        <w:t>、旅游团队遇紧急情况时，可以采取紧急避险措施并要求旅游者配合；</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5</w:t>
      </w:r>
      <w:r>
        <w:rPr>
          <w:rFonts w:hint="eastAsia" w:ascii="宋体" w:hAnsi="宋体" w:cs="MingLiU"/>
          <w:color w:val="000000"/>
          <w:kern w:val="0"/>
          <w:sz w:val="24"/>
          <w:szCs w:val="24"/>
          <w:lang w:val="zh-CN"/>
        </w:rPr>
        <w:t>、拒绝旅游者提出的超出合同约定的不合理要求。</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第七条</w:t>
      </w:r>
      <w:r>
        <w:rPr>
          <w:rFonts w:hint="eastAsia" w:ascii="宋体" w:hAnsi="宋体" w:cs="MingLiU"/>
          <w:color w:val="000000"/>
          <w:spacing w:val="30"/>
          <w:kern w:val="0"/>
          <w:sz w:val="24"/>
          <w:szCs w:val="24"/>
          <w:lang w:val="zh-CN"/>
        </w:rPr>
        <w:t xml:space="preserve"> 赴台游旅行社的义务</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1</w:t>
      </w:r>
      <w:r>
        <w:rPr>
          <w:rFonts w:hint="eastAsia" w:ascii="宋体" w:hAnsi="宋体" w:cs="MingLiU"/>
          <w:color w:val="000000"/>
          <w:kern w:val="0"/>
          <w:sz w:val="24"/>
          <w:szCs w:val="24"/>
          <w:lang w:val="zh-CN"/>
        </w:rPr>
        <w:t>、按照合同和《计划书》约定的内容和标准为旅游者提供服务；</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2</w:t>
      </w:r>
      <w:r>
        <w:rPr>
          <w:rFonts w:hint="eastAsia" w:ascii="宋体" w:hAnsi="宋体" w:cs="MingLiU"/>
          <w:color w:val="000000"/>
          <w:kern w:val="0"/>
          <w:sz w:val="24"/>
          <w:szCs w:val="24"/>
          <w:lang w:val="zh-CN"/>
        </w:rPr>
        <w:t>、在出团前召开说明会，把根据《计划书》细化的《行程表》和《行程须知》发给旅游者，如实告知旅游的具体行程安排和有关具体事项，具体事项包括但不限于台湾地区的重要规定和风俗习惯、安全避险措施、台湾地区收取小费的惯例及支付标准、货币兑换事项、应急联络方式</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台湾地区的应急联系人及联系方式</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3</w:t>
      </w:r>
      <w:r>
        <w:rPr>
          <w:rFonts w:hint="eastAsia" w:ascii="宋体" w:hAnsi="宋体" w:cs="MingLiU"/>
          <w:color w:val="000000"/>
          <w:kern w:val="0"/>
          <w:sz w:val="24"/>
          <w:szCs w:val="24"/>
          <w:lang w:val="zh-CN"/>
        </w:rPr>
        <w:t>、为旅游团队安排符合《大陆居民赴台湾地区旅游管理办法》、《大陆居民赴台湾地区旅游领队人员管理办法》规定的领队人员；</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4</w:t>
      </w:r>
      <w:r>
        <w:rPr>
          <w:rFonts w:hint="eastAsia" w:ascii="宋体" w:hAnsi="宋体" w:cs="MingLiU"/>
          <w:color w:val="000000"/>
          <w:kern w:val="0"/>
          <w:sz w:val="24"/>
          <w:szCs w:val="24"/>
          <w:lang w:val="zh-CN"/>
        </w:rPr>
        <w:t>、妥善保管旅游者提交的各种证件；</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5</w:t>
      </w:r>
      <w:r>
        <w:rPr>
          <w:rFonts w:hint="eastAsia" w:ascii="宋体" w:hAnsi="宋体" w:cs="MingLiU"/>
          <w:color w:val="000000"/>
          <w:kern w:val="0"/>
          <w:sz w:val="24"/>
          <w:szCs w:val="24"/>
          <w:lang w:val="zh-CN"/>
        </w:rPr>
        <w:t>、为旅游者发放用固定格式书写、由旅游者填写的载明个人信息的安全保障卡（包括旅游者的姓名、血型、应急联络方式等）；</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6</w:t>
      </w:r>
      <w:r>
        <w:rPr>
          <w:rFonts w:hint="eastAsia" w:ascii="宋体" w:hAnsi="宋体" w:cs="MingLiU"/>
          <w:color w:val="000000"/>
          <w:kern w:val="0"/>
          <w:sz w:val="24"/>
          <w:szCs w:val="24"/>
          <w:lang w:val="zh-CN"/>
        </w:rPr>
        <w:t>、对可能危及旅游者人身、财产安全的事项和须注意的问题，向旅游者做出真实的说明和明确的瞥示，并采取合理必要措施防止危害发生。旅游者人身、财产权益受到损害时，采取合理必要的保护和救助措施，避免旅游者人身、财产权益损失扩大；</w:t>
      </w:r>
    </w:p>
    <w:p>
      <w:pPr>
        <w:ind w:firstLine="560" w:firstLineChars="200"/>
        <w:jc w:val="left"/>
        <w:rPr>
          <w:rFonts w:ascii="宋体" w:hAnsi="宋体" w:cs="Times New Roman"/>
          <w:color w:val="000000"/>
          <w:kern w:val="0"/>
          <w:sz w:val="24"/>
          <w:szCs w:val="24"/>
        </w:rPr>
      </w:pPr>
      <w:r>
        <w:rPr>
          <w:rFonts w:ascii="宋体" w:hAnsi="宋体" w:cs="MingLiU"/>
          <w:color w:val="000000"/>
          <w:spacing w:val="20"/>
          <w:kern w:val="0"/>
          <w:sz w:val="24"/>
          <w:szCs w:val="24"/>
          <w:lang w:val="zh-CN"/>
        </w:rPr>
        <w:t>7</w:t>
      </w:r>
      <w:r>
        <w:rPr>
          <w:rFonts w:hint="eastAsia" w:ascii="宋体" w:hAnsi="宋体" w:cs="MingLiU"/>
          <w:color w:val="000000"/>
          <w:kern w:val="0"/>
          <w:sz w:val="24"/>
          <w:szCs w:val="24"/>
          <w:lang w:val="zh-CN"/>
        </w:rPr>
        <w:t>、按照相关法规、规章的规定投保旅行社责任保险；</w:t>
      </w:r>
    </w:p>
    <w:p>
      <w:pPr>
        <w:ind w:firstLine="480" w:firstLineChars="200"/>
        <w:rPr>
          <w:rFonts w:ascii="宋体" w:hAnsi="宋体"/>
          <w:color w:val="000000"/>
          <w:sz w:val="24"/>
          <w:szCs w:val="24"/>
        </w:rPr>
      </w:pPr>
    </w:p>
    <w:p>
      <w:pPr>
        <w:ind w:firstLine="480" w:firstLineChars="200"/>
        <w:rPr>
          <w:rFonts w:ascii="宋体" w:hAnsi="宋体"/>
          <w:color w:val="000000"/>
          <w:sz w:val="24"/>
          <w:szCs w:val="24"/>
        </w:rPr>
      </w:pPr>
    </w:p>
    <w:p>
      <w:pPr>
        <w:ind w:firstLine="480" w:firstLineChars="200"/>
        <w:rPr>
          <w:rFonts w:ascii="宋体" w:hAnsi="宋体"/>
          <w:color w:val="000000"/>
          <w:sz w:val="24"/>
          <w:szCs w:val="24"/>
        </w:rPr>
      </w:pPr>
      <w:r>
        <w:rPr>
          <w:rFonts w:hint="eastAsia" w:ascii="宋体" w:hAnsi="宋体"/>
          <w:color w:val="000000"/>
          <w:sz w:val="24"/>
          <w:szCs w:val="24"/>
        </w:rPr>
        <w:t xml:space="preserve">                                                                 —3—</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8</w:t>
      </w:r>
      <w:r>
        <w:rPr>
          <w:rFonts w:hint="eastAsia" w:ascii="宋体" w:hAnsi="宋体" w:cs="MingLiU"/>
          <w:color w:val="000000"/>
          <w:kern w:val="0"/>
          <w:sz w:val="24"/>
          <w:szCs w:val="24"/>
          <w:lang w:val="zh-CN"/>
        </w:rPr>
        <w:t>、提示旅游者购买个人旅游保险；</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9</w:t>
      </w:r>
      <w:r>
        <w:rPr>
          <w:rFonts w:hint="eastAsia" w:ascii="宋体" w:hAnsi="宋体" w:cs="MingLiU"/>
          <w:color w:val="000000"/>
          <w:kern w:val="0"/>
          <w:sz w:val="24"/>
          <w:szCs w:val="24"/>
          <w:lang w:val="zh-CN"/>
        </w:rPr>
        <w:t>、按照合同约定安排购物，不强迫或者变相强迫旅游者购物；</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10</w:t>
      </w:r>
      <w:r>
        <w:rPr>
          <w:rFonts w:hint="eastAsia" w:ascii="宋体" w:hAnsi="宋体" w:cs="MingLiU"/>
          <w:color w:val="000000"/>
          <w:kern w:val="0"/>
          <w:sz w:val="24"/>
          <w:szCs w:val="24"/>
          <w:lang w:val="zh-CN"/>
        </w:rPr>
        <w:t>、旅游者在《计划书》安排的购物场所所购物品系假冒伪劣商品提出索赔的，积极协助旅游者进行索赔，自索赔之日起超过</w:t>
      </w:r>
      <w:r>
        <w:rPr>
          <w:rFonts w:ascii="宋体" w:hAnsi="宋体" w:cs="MingLiU"/>
          <w:color w:val="000000"/>
          <w:kern w:val="0"/>
          <w:sz w:val="24"/>
          <w:szCs w:val="24"/>
          <w:lang w:val="zh-CN"/>
        </w:rPr>
        <w:t>90</w:t>
      </w:r>
      <w:r>
        <w:rPr>
          <w:rFonts w:hint="eastAsia" w:ascii="宋体" w:hAnsi="宋体" w:cs="MingLiU"/>
          <w:color w:val="000000"/>
          <w:kern w:val="0"/>
          <w:sz w:val="24"/>
          <w:szCs w:val="24"/>
          <w:lang w:val="zh-CN"/>
        </w:rPr>
        <w:t>日，旅游者无法从购物点获得赔偿的，先行赔付；</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11</w:t>
      </w:r>
      <w:r>
        <w:rPr>
          <w:rFonts w:hint="eastAsia" w:ascii="宋体" w:hAnsi="宋体" w:cs="MingLiU"/>
          <w:color w:val="000000"/>
          <w:kern w:val="0"/>
          <w:sz w:val="24"/>
          <w:szCs w:val="24"/>
          <w:lang w:val="zh-CN"/>
        </w:rPr>
        <w:t>、向旅游者提供合法的旅游费用发票；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12</w:t>
      </w:r>
      <w:r>
        <w:rPr>
          <w:rFonts w:hint="eastAsia" w:ascii="宋体" w:hAnsi="宋体" w:cs="MingLiU"/>
          <w:color w:val="000000"/>
          <w:kern w:val="0"/>
          <w:sz w:val="24"/>
          <w:szCs w:val="24"/>
          <w:lang w:val="zh-CN"/>
        </w:rPr>
        <w:t>、依法对旅游者个人信息保密；</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13</w:t>
      </w:r>
      <w:r>
        <w:rPr>
          <w:rFonts w:hint="eastAsia" w:ascii="宋体" w:hAnsi="宋体" w:cs="MingLiU"/>
          <w:color w:val="000000"/>
          <w:kern w:val="0"/>
          <w:sz w:val="24"/>
          <w:szCs w:val="24"/>
          <w:lang w:val="zh-CN"/>
        </w:rPr>
        <w:t>、积极协调处理旅游者在旅游行程中的投诉</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出现纠纷时，采取适当措施防止损失扩大。</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第八条</w:t>
      </w:r>
      <w:r>
        <w:rPr>
          <w:rFonts w:hint="eastAsia" w:ascii="宋体" w:hAnsi="宋体" w:cs="MingLiU"/>
          <w:color w:val="000000"/>
          <w:spacing w:val="30"/>
          <w:kern w:val="0"/>
          <w:sz w:val="24"/>
          <w:szCs w:val="24"/>
          <w:lang w:val="zh-CN"/>
        </w:rPr>
        <w:t xml:space="preserve"> 旅游者的权利</w:t>
      </w:r>
      <w:r>
        <w:rPr>
          <w:rFonts w:ascii="宋体" w:hAnsi="宋体" w:cs="MingLiU"/>
          <w:color w:val="000000"/>
          <w:kern w:val="0"/>
          <w:sz w:val="24"/>
          <w:szCs w:val="24"/>
          <w:lang w:val="zh-CN"/>
        </w:rPr>
        <w:tab/>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、要求赴台游旅行社按照合同和《计划书》及依据《计划书》细化的《行程表》兑现旅游行程服务；</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、拒绝转团；</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、在支付旅游费用时要求赴台游旅行社开具发票；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、拒绝赴台游旅行社在合同约定以外的购物安排；</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、在合法权益受到损害时向旅游、工商等部门投诉或者要求赴台游旅行社协助索赔；</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6</w:t>
      </w:r>
      <w:r>
        <w:rPr>
          <w:rFonts w:hint="eastAsia" w:ascii="宋体" w:hAnsi="宋体" w:cs="MingLiU"/>
          <w:color w:val="000000"/>
          <w:kern w:val="0"/>
          <w:sz w:val="24"/>
          <w:szCs w:val="24"/>
          <w:lang w:val="zh-CN"/>
        </w:rPr>
        <w:t>、《中华人民共和国消费者权益保护法》和有关法律法规赋予消费者的其他权利。</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第九条</w:t>
      </w:r>
      <w:r>
        <w:rPr>
          <w:rFonts w:hint="eastAsia" w:ascii="宋体" w:hAnsi="宋体" w:cs="MingLiU"/>
          <w:color w:val="000000"/>
          <w:spacing w:val="30"/>
          <w:kern w:val="0"/>
          <w:sz w:val="24"/>
          <w:szCs w:val="24"/>
          <w:lang w:val="zh-CN"/>
        </w:rPr>
        <w:t>旅游者的义务</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如实填写《赴台旅游报名表》、签注资料和游客安全保障卡的各项内容，并对所填的内容承担责任，如实告知赴台游旅行社工作人员询问的与旅游活动相关的个人健康信息，所提供的联系方式须是经常使用或者能够及时联系到的；</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、向赴台游旅行社提交的通行证有效期在半年以上，自办签注者应当确保所持签注在出游期间有效；</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、按照合同约定支付旅游费用；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、按照合同约定随团完成旅游行程，配合领队人员的统一管理，发生突发事件时，采取措施防止损失扩大；</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、遵守有关法律法规和台湾地区有关规定，不携带违禁物品出入境，不滞留不归；</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6</w:t>
      </w:r>
      <w:r>
        <w:rPr>
          <w:rFonts w:hint="eastAsia" w:ascii="宋体" w:hAnsi="宋体" w:cs="MingLiU"/>
          <w:color w:val="000000"/>
          <w:kern w:val="0"/>
          <w:sz w:val="24"/>
          <w:szCs w:val="24"/>
          <w:lang w:val="zh-CN"/>
        </w:rPr>
        <w:t>、遵守台湾地区的公共秩序，尊重当地的风俗习惯，尊重旅游服务人员的人格，举止文明，不在景观、建筑上乱刻乱画，不随地吐痰和乱扔垃圾，不参与色情、赌博和涉毒活动；</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7</w:t>
      </w:r>
      <w:r>
        <w:rPr>
          <w:rFonts w:hint="eastAsia" w:ascii="宋体" w:hAnsi="宋体" w:cs="MingLiU"/>
          <w:color w:val="000000"/>
          <w:kern w:val="0"/>
          <w:sz w:val="24"/>
          <w:szCs w:val="24"/>
          <w:lang w:val="zh-CN"/>
        </w:rPr>
        <w:t>、妥善保管自己的行李物品，尤其是贵重物品；</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8</w:t>
      </w:r>
      <w:r>
        <w:rPr>
          <w:rFonts w:hint="eastAsia" w:ascii="宋体" w:hAnsi="宋体" w:cs="MingLiU"/>
          <w:color w:val="000000"/>
          <w:kern w:val="0"/>
          <w:sz w:val="24"/>
          <w:szCs w:val="24"/>
          <w:lang w:val="zh-CN"/>
        </w:rPr>
        <w:t>、行程中发生纠纷，本着平等协商的原则解决，采取适当措施防止损失扩大，不采取拒绝登机</w:t>
      </w:r>
      <w:r>
        <w:rPr>
          <w:rFonts w:ascii="宋体" w:hAnsi="宋体" w:cs="MingLiU"/>
          <w:color w:val="000000"/>
          <w:kern w:val="0"/>
          <w:sz w:val="24"/>
          <w:szCs w:val="24"/>
          <w:lang w:val="zh-CN"/>
        </w:rPr>
        <w:t xml:space="preserve"> (</w:t>
      </w:r>
      <w:r>
        <w:rPr>
          <w:rFonts w:hint="eastAsia" w:ascii="宋体" w:hAnsi="宋体" w:cs="MingLiU"/>
          <w:color w:val="000000"/>
          <w:kern w:val="0"/>
          <w:sz w:val="24"/>
          <w:szCs w:val="24"/>
          <w:lang w:val="zh-CN"/>
        </w:rPr>
        <w:t>车、船）等行为拖延行程或者脱团；</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9</w:t>
      </w:r>
      <w:r>
        <w:rPr>
          <w:rFonts w:hint="eastAsia" w:ascii="宋体" w:hAnsi="宋体" w:cs="MingLiU"/>
          <w:color w:val="000000"/>
          <w:kern w:val="0"/>
          <w:sz w:val="24"/>
          <w:szCs w:val="24"/>
          <w:lang w:val="zh-CN"/>
        </w:rPr>
        <w:t>、在自行安排活动期间，应当在自己能够控制风险的范围内选择活动项目，并对自己的安全负责；</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10</w:t>
      </w:r>
      <w:r>
        <w:rPr>
          <w:rFonts w:hint="eastAsia" w:ascii="宋体" w:hAnsi="宋体" w:cs="MingLiU"/>
          <w:color w:val="000000"/>
          <w:kern w:val="0"/>
          <w:sz w:val="24"/>
          <w:szCs w:val="24"/>
          <w:lang w:val="zh-CN"/>
        </w:rPr>
        <w:t>、在合法权益受到损害要求赴台游旅行社协助索赔时，提供合法有效的凭据。</w:t>
      </w:r>
    </w:p>
    <w:p>
      <w:pPr>
        <w:ind w:firstLine="722" w:firstLineChars="200"/>
        <w:jc w:val="center"/>
        <w:rPr>
          <w:rFonts w:ascii="宋体" w:hAnsi="宋体" w:cs="MingLiU"/>
          <w:b/>
          <w:bCs/>
          <w:color w:val="000000"/>
          <w:spacing w:val="40"/>
          <w:kern w:val="0"/>
          <w:sz w:val="28"/>
          <w:szCs w:val="28"/>
          <w:lang w:val="zh-CN"/>
        </w:rPr>
      </w:pPr>
    </w:p>
    <w:p>
      <w:pPr>
        <w:ind w:firstLine="722" w:firstLineChars="200"/>
        <w:jc w:val="center"/>
        <w:rPr>
          <w:rFonts w:ascii="宋体" w:hAnsi="宋体" w:cs="Times New Roman"/>
          <w:b/>
          <w:color w:val="000000"/>
          <w:kern w:val="0"/>
          <w:sz w:val="28"/>
          <w:szCs w:val="28"/>
        </w:rPr>
      </w:pPr>
      <w:r>
        <w:rPr>
          <w:rFonts w:hint="eastAsia" w:ascii="宋体" w:hAnsi="宋体" w:cs="MingLiU"/>
          <w:b/>
          <w:bCs/>
          <w:color w:val="000000"/>
          <w:spacing w:val="40"/>
          <w:kern w:val="0"/>
          <w:sz w:val="28"/>
          <w:szCs w:val="28"/>
          <w:lang w:val="zh-CN"/>
        </w:rPr>
        <w:t>第四章合同的变更</w:t>
      </w:r>
    </w:p>
    <w:p>
      <w:pPr>
        <w:ind w:firstLine="602" w:firstLineChars="200"/>
        <w:jc w:val="left"/>
        <w:rPr>
          <w:rFonts w:ascii="宋体" w:hAnsi="宋体" w:cs="Times New Roman"/>
          <w:color w:val="000000"/>
          <w:kern w:val="0"/>
          <w:sz w:val="24"/>
          <w:szCs w:val="24"/>
        </w:rPr>
      </w:pPr>
      <w:r>
        <w:rPr>
          <w:rFonts w:hint="eastAsia" w:ascii="宋体" w:hAnsi="宋体" w:cs="MingLiU"/>
          <w:b/>
          <w:color w:val="000000"/>
          <w:spacing w:val="30"/>
          <w:kern w:val="0"/>
          <w:sz w:val="24"/>
          <w:szCs w:val="24"/>
          <w:lang w:val="zh-CN"/>
        </w:rPr>
        <w:t xml:space="preserve">第十条 </w:t>
      </w:r>
      <w:r>
        <w:rPr>
          <w:rFonts w:hint="eastAsia" w:ascii="宋体" w:hAnsi="宋体" w:cs="MingLiU"/>
          <w:color w:val="000000"/>
          <w:spacing w:val="30"/>
          <w:kern w:val="0"/>
          <w:sz w:val="24"/>
          <w:szCs w:val="24"/>
          <w:lang w:val="zh-CN"/>
        </w:rPr>
        <w:t>合同内容的变更</w:t>
      </w:r>
    </w:p>
    <w:p>
      <w:pPr>
        <w:ind w:firstLine="480" w:firstLineChars="200"/>
        <w:rPr>
          <w:rFonts w:ascii="宋体" w:hAnsi="宋体" w:cs="MingLiU"/>
          <w:color w:val="000000"/>
          <w:kern w:val="0"/>
          <w:sz w:val="24"/>
          <w:szCs w:val="24"/>
          <w:lang w:val="zh-CN"/>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、赴台游旅行社与旅游者双方协商一致，可以变更本合同约定的内容</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但应当以书面形式由双方签字确认。由此增加的旅游费用及给对方造成的损失</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由变更提出方承担；由此减少的旅游费用，赴台游旅行社应当退还旅游者。</w:t>
      </w:r>
    </w:p>
    <w:p>
      <w:pPr>
        <w:rPr>
          <w:rFonts w:ascii="宋体" w:hAnsi="宋体" w:cs="MingLiU"/>
          <w:color w:val="000000"/>
          <w:kern w:val="0"/>
          <w:sz w:val="24"/>
          <w:szCs w:val="24"/>
          <w:lang w:val="zh-CN"/>
        </w:rPr>
      </w:pPr>
      <w:r>
        <w:rPr>
          <w:rFonts w:hint="eastAsia" w:ascii="宋体" w:hAnsi="宋体" w:cs="MingLiU"/>
          <w:color w:val="000000"/>
          <w:kern w:val="0"/>
          <w:sz w:val="24"/>
          <w:szCs w:val="24"/>
          <w:lang w:val="zh-CN"/>
        </w:rPr>
        <w:t>—4—</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、因不可抗力或者意外事件导致无法履行或者继续履行合同的，赴台游旅行社可以在征得旅游团队</w:t>
      </w:r>
      <w:r>
        <w:rPr>
          <w:rFonts w:ascii="宋体" w:hAnsi="宋体" w:cs="MingLiU"/>
          <w:color w:val="000000"/>
          <w:kern w:val="0"/>
          <w:sz w:val="24"/>
          <w:szCs w:val="24"/>
          <w:lang w:val="zh-CN"/>
        </w:rPr>
        <w:t>50%</w:t>
      </w:r>
      <w:r>
        <w:rPr>
          <w:rFonts w:hint="eastAsia" w:ascii="宋体" w:hAnsi="宋体" w:cs="MingLiU"/>
          <w:color w:val="000000"/>
          <w:kern w:val="0"/>
          <w:sz w:val="24"/>
          <w:szCs w:val="24"/>
          <w:lang w:val="zh-CN"/>
        </w:rPr>
        <w:t>以上成员同意后，对相应内容予以变更，因情况紧急无法征求意见或者经征求意见无法得到</w:t>
      </w:r>
      <w:r>
        <w:rPr>
          <w:rFonts w:ascii="宋体" w:hAnsi="宋体" w:cs="MingLiU"/>
          <w:color w:val="000000"/>
          <w:kern w:val="0"/>
          <w:sz w:val="24"/>
          <w:szCs w:val="24"/>
          <w:lang w:val="zh-CN"/>
        </w:rPr>
        <w:t xml:space="preserve">50% </w:t>
      </w:r>
      <w:r>
        <w:rPr>
          <w:rFonts w:hint="eastAsia" w:ascii="宋体" w:hAnsi="宋体" w:cs="MingLiU"/>
          <w:color w:val="000000"/>
          <w:kern w:val="0"/>
          <w:sz w:val="24"/>
          <w:szCs w:val="24"/>
          <w:lang w:val="zh-CN"/>
        </w:rPr>
        <w:t>以上成员同意时，赴台游旅行社可以决定内容的变更，但应当就作出的决定提供必要的证明。</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在行前遇到不可抗力或者意外事件的，双方经协商可以取消行程或者延期出行。取消行程的，赴台游旅行社向旅游者全额退还旅游费用（已发生的签注费用可以扣除）。已发生旅游费用的，应当由双方协商后合理分担。</w:t>
      </w:r>
    </w:p>
    <w:p>
      <w:pPr>
        <w:ind w:firstLine="480" w:firstLineChars="200"/>
        <w:jc w:val="left"/>
        <w:rPr>
          <w:rFonts w:ascii="宋体" w:hAnsi="宋体" w:cs="Times New Roman"/>
          <w:color w:val="000000"/>
          <w:kern w:val="0"/>
          <w:sz w:val="24"/>
          <w:szCs w:val="24"/>
        </w:rPr>
      </w:pP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、在行程中遇到不可抗力导致无法继续履行合同的，赴台游旅行社按本条第</w:t>
      </w: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款的约定实施变更后，将未发生的旅游费用退还旅游者，增加的旅游费用，应当由双方协商后合理分担。</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、在行程中遇到意外事件导致无法继续履行合同的</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赴台游旅行社按本条第</w:t>
      </w: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款的约定实施变更后，将未发生的旅游费用退还旅游者，因此增加的旅游费用由提出变更的一方承担（但因紧急避险所致的，由受益方承担</w:t>
      </w:r>
      <w:r>
        <w:rPr>
          <w:rFonts w:hint="eastAsia" w:ascii="宋体" w:hAnsi="宋体" w:cs="MingLiU"/>
          <w:color w:val="000000"/>
          <w:kern w:val="0"/>
          <w:sz w:val="24"/>
          <w:szCs w:val="24"/>
        </w:rPr>
        <w:t>）。</w:t>
      </w:r>
    </w:p>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CN"/>
        </w:rPr>
        <w:t>第</w:t>
      </w:r>
      <w:r>
        <w:rPr>
          <w:rFonts w:hint="eastAsia" w:ascii="宋体" w:hAnsi="宋体" w:cs="MingLiU"/>
          <w:b/>
          <w:color w:val="000000"/>
          <w:kern w:val="0"/>
          <w:sz w:val="24"/>
          <w:szCs w:val="24"/>
        </w:rPr>
        <w:t>十—</w:t>
      </w:r>
      <w:r>
        <w:rPr>
          <w:rFonts w:hint="eastAsia" w:ascii="宋体" w:hAnsi="宋体" w:cs="MingLiU"/>
          <w:b/>
          <w:color w:val="000000"/>
          <w:kern w:val="0"/>
          <w:sz w:val="24"/>
          <w:szCs w:val="24"/>
          <w:lang w:val="zh-CN"/>
        </w:rPr>
        <w:t>条</w:t>
      </w:r>
      <w:r>
        <w:rPr>
          <w:rFonts w:hint="eastAsia" w:ascii="宋体" w:hAnsi="宋体" w:cs="MingLiU"/>
          <w:color w:val="000000"/>
          <w:kern w:val="0"/>
          <w:sz w:val="24"/>
          <w:szCs w:val="24"/>
          <w:lang w:val="zh-CN"/>
        </w:rPr>
        <w:t xml:space="preserve">  转团</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依据《海峡两岸旅游合作规范》规定，大陆居民赴台湾地区旅游低于成团人数不能成团时，不得转团。赴台游旅行社可以与旅游者协商延期出行或者改变为赴台旅游之外的旅游线路。</w:t>
      </w:r>
    </w:p>
    <w:p>
      <w:pPr>
        <w:ind w:firstLine="480" w:firstLineChars="200"/>
        <w:jc w:val="left"/>
        <w:rPr>
          <w:rFonts w:ascii="宋体" w:hAnsi="宋体" w:cs="MingLiU"/>
          <w:color w:val="000000"/>
          <w:kern w:val="0"/>
          <w:sz w:val="24"/>
          <w:szCs w:val="24"/>
          <w:lang w:val="zh-CN"/>
        </w:rPr>
      </w:pPr>
      <w:r>
        <w:rPr>
          <w:rFonts w:hint="eastAsia" w:ascii="宋体" w:hAnsi="宋体" w:cs="MingLiU"/>
          <w:color w:val="000000"/>
          <w:kern w:val="0"/>
          <w:sz w:val="24"/>
          <w:szCs w:val="24"/>
          <w:lang w:val="zh-CN"/>
        </w:rPr>
        <w:t>赴台游旅行社转团的，由海峡两岸旅游交流协会按《大陆居民赴台湾地区旅游管理办法》、《海峡两岸关于大陆居民赴台湾旅游协议》、《海峡两岸旅游合作规范》等规定处理。</w:t>
      </w:r>
    </w:p>
    <w:p>
      <w:pPr>
        <w:ind w:firstLine="480" w:firstLineChars="200"/>
        <w:jc w:val="left"/>
        <w:rPr>
          <w:rFonts w:ascii="宋体" w:hAnsi="宋体" w:cs="Times New Roman"/>
          <w:kern w:val="0"/>
          <w:sz w:val="24"/>
          <w:szCs w:val="24"/>
        </w:rPr>
      </w:pPr>
    </w:p>
    <w:p>
      <w:pPr>
        <w:ind w:firstLine="722" w:firstLineChars="200"/>
        <w:jc w:val="center"/>
        <w:rPr>
          <w:rFonts w:ascii="宋体" w:hAnsi="宋体" w:cs="Times New Roman"/>
          <w:b/>
          <w:kern w:val="0"/>
          <w:sz w:val="28"/>
          <w:szCs w:val="28"/>
        </w:rPr>
      </w:pPr>
      <w:r>
        <w:rPr>
          <w:rFonts w:hint="eastAsia" w:ascii="宋体" w:hAnsi="宋体" w:cs="MingLiU"/>
          <w:b/>
          <w:bCs/>
          <w:color w:val="000000"/>
          <w:spacing w:val="40"/>
          <w:kern w:val="0"/>
          <w:sz w:val="28"/>
          <w:szCs w:val="28"/>
          <w:lang w:val="zh-CN"/>
        </w:rPr>
        <w:t>第五章合同的解除</w:t>
      </w:r>
    </w:p>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CN"/>
        </w:rPr>
        <w:t xml:space="preserve">第十二条 </w:t>
      </w:r>
      <w:r>
        <w:rPr>
          <w:rFonts w:hint="eastAsia" w:ascii="宋体" w:hAnsi="宋体" w:cs="MingLiU"/>
          <w:color w:val="000000"/>
          <w:kern w:val="0"/>
          <w:sz w:val="24"/>
          <w:szCs w:val="24"/>
          <w:lang w:val="zh-CN"/>
        </w:rPr>
        <w:t>不同意延期出团和改变旅游线路的合同解除</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在低于成团人数不能成团时</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旅游者既不同意延期出团也不同意改变线路的，视为赴台游旅行社解除合同，按本合同第十三条、第十五条第</w:t>
      </w: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款相关约定处理。</w:t>
      </w:r>
    </w:p>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CN"/>
        </w:rPr>
        <w:t>第十三条</w:t>
      </w:r>
      <w:r>
        <w:rPr>
          <w:rFonts w:hint="eastAsia" w:ascii="宋体" w:hAnsi="宋体" w:cs="MingLiU"/>
          <w:color w:val="000000"/>
          <w:kern w:val="0"/>
          <w:sz w:val="24"/>
          <w:szCs w:val="24"/>
          <w:lang w:val="zh-CN"/>
        </w:rPr>
        <w:t xml:space="preserve">  行程前的合同解除</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旅游者和赴台游旅行社在行程前可以书面形式提出解除合同。在出发前</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日（按出发日减去解除合同通知到达日的自然日之差计算，下同）以上</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不含第</w:t>
      </w:r>
      <w:r>
        <w:rPr>
          <w:rFonts w:ascii="宋体" w:hAnsi="宋体" w:cs="MingLiU"/>
          <w:color w:val="000000"/>
          <w:kern w:val="0"/>
          <w:sz w:val="24"/>
          <w:szCs w:val="24"/>
        </w:rPr>
        <w:t>30</w:t>
      </w:r>
      <w:r>
        <w:rPr>
          <w:rFonts w:hint="eastAsia" w:ascii="宋体" w:hAnsi="宋体" w:cs="MingLiU"/>
          <w:color w:val="000000"/>
          <w:kern w:val="0"/>
          <w:sz w:val="24"/>
          <w:szCs w:val="24"/>
        </w:rPr>
        <w:t>日</w:t>
      </w:r>
      <w:r>
        <w:rPr>
          <w:rFonts w:ascii="宋体" w:hAnsi="宋体" w:cs="MingLiU"/>
          <w:color w:val="000000"/>
          <w:kern w:val="0"/>
          <w:sz w:val="24"/>
          <w:szCs w:val="24"/>
        </w:rPr>
        <w:t xml:space="preserve"> )</w:t>
      </w:r>
      <w:r>
        <w:rPr>
          <w:rFonts w:hint="eastAsia" w:ascii="宋体" w:hAnsi="宋体" w:cs="MingLiU"/>
          <w:color w:val="000000"/>
          <w:kern w:val="0"/>
          <w:sz w:val="24"/>
          <w:szCs w:val="24"/>
          <w:lang w:val="zh-CN"/>
        </w:rPr>
        <w:t>提出解除合同的，双方互不承担违约责任。赴台游旅行社提出解除合同的，全额退还旅游费用（不得扣除签注费用</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旅游者提出解除合同的，如已办签注的</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应当扣除签注费用。赴台游旅行社应当在解除合同的通知到达日起</w:t>
      </w: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个工作日内，向旅游者退还旅游费用。</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旅游者或者赴台游旅行社在出发前</w:t>
      </w:r>
      <w:r>
        <w:rPr>
          <w:rFonts w:ascii="宋体" w:hAnsi="宋体" w:cs="MingLiU"/>
          <w:color w:val="000000"/>
          <w:kern w:val="0"/>
          <w:sz w:val="24"/>
          <w:szCs w:val="24"/>
          <w:lang w:val="zh-CN"/>
        </w:rPr>
        <w:t>30</w:t>
      </w:r>
      <w:r>
        <w:rPr>
          <w:rFonts w:hint="eastAsia" w:ascii="宋体" w:hAnsi="宋体" w:cs="MingLiU"/>
          <w:color w:val="000000"/>
          <w:kern w:val="0"/>
          <w:sz w:val="24"/>
          <w:szCs w:val="24"/>
        </w:rPr>
        <w:t>日</w:t>
      </w:r>
      <w:r>
        <w:rPr>
          <w:rFonts w:hint="eastAsia" w:ascii="宋体" w:hAnsi="宋体" w:cs="MingLiU"/>
          <w:color w:val="000000"/>
          <w:kern w:val="0"/>
          <w:sz w:val="24"/>
          <w:szCs w:val="24"/>
          <w:lang w:val="zh-CN"/>
        </w:rPr>
        <w:t>以内（含第</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日，下同）提出解除合同的，由提出解除合同的一方承担违约责任。</w:t>
      </w:r>
    </w:p>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CN"/>
        </w:rPr>
        <w:t>第十四条</w:t>
      </w:r>
      <w:r>
        <w:rPr>
          <w:rFonts w:hint="eastAsia" w:ascii="宋体" w:hAnsi="宋体" w:cs="MingLiU"/>
          <w:color w:val="000000"/>
          <w:kern w:val="0"/>
          <w:sz w:val="24"/>
          <w:szCs w:val="24"/>
          <w:lang w:val="zh-CN"/>
        </w:rPr>
        <w:t xml:space="preserve">  行程中的合同解除</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、旅游者未按约定时间到达约定集合出发地点，也未能在出发中途加入旅游团队的，视为旅游者解除合同，按照本合同第十六条第</w:t>
      </w: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款相关约定处理。</w:t>
      </w:r>
    </w:p>
    <w:p>
      <w:pPr>
        <w:ind w:firstLine="480" w:firstLineChars="200"/>
        <w:jc w:val="left"/>
        <w:rPr>
          <w:rFonts w:ascii="宋体" w:hAnsi="宋体" w:cs="MingLiU"/>
          <w:color w:val="000000"/>
          <w:kern w:val="0"/>
          <w:sz w:val="24"/>
          <w:szCs w:val="24"/>
          <w:lang w:val="zh-CN"/>
        </w:rPr>
      </w:pP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、旅游者在行程中脱团的，赴台游旅行社可以解除合同，旅游者不得要求赴台游旅行社退还旅游费用，如给赴台游旅行社造成经济损失的</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应当承担相应赔偿责任。</w:t>
      </w:r>
    </w:p>
    <w:p>
      <w:pPr>
        <w:ind w:firstLine="480" w:firstLineChars="200"/>
        <w:jc w:val="left"/>
        <w:rPr>
          <w:rFonts w:ascii="宋体" w:hAnsi="宋体" w:cs="Times New Roman"/>
          <w:kern w:val="0"/>
          <w:sz w:val="24"/>
          <w:szCs w:val="24"/>
        </w:rPr>
      </w:pPr>
    </w:p>
    <w:p>
      <w:pPr>
        <w:ind w:firstLine="722" w:firstLineChars="200"/>
        <w:jc w:val="center"/>
        <w:rPr>
          <w:rFonts w:ascii="宋体" w:hAnsi="宋体" w:cs="Times New Roman"/>
          <w:kern w:val="0"/>
          <w:sz w:val="28"/>
          <w:szCs w:val="28"/>
        </w:rPr>
      </w:pPr>
      <w:r>
        <w:rPr>
          <w:rFonts w:hint="eastAsia" w:ascii="宋体" w:hAnsi="宋体" w:cs="MingLiU"/>
          <w:b/>
          <w:bCs/>
          <w:color w:val="000000"/>
          <w:spacing w:val="40"/>
          <w:kern w:val="0"/>
          <w:sz w:val="28"/>
          <w:szCs w:val="28"/>
          <w:lang w:val="zh-CN"/>
        </w:rPr>
        <w:t>第六章违约责任</w:t>
      </w:r>
    </w:p>
    <w:p>
      <w:pPr>
        <w:ind w:firstLine="482" w:firstLineChars="200"/>
        <w:jc w:val="left"/>
        <w:rPr>
          <w:rFonts w:ascii="宋体" w:hAnsi="宋体" w:cs="Times New Roman"/>
          <w:kern w:val="0"/>
          <w:sz w:val="24"/>
          <w:szCs w:val="24"/>
        </w:rPr>
      </w:pPr>
      <w:r>
        <w:rPr>
          <w:rFonts w:hint="eastAsia" w:ascii="宋体" w:hAnsi="宋体" w:cs="MingLiU"/>
          <w:b/>
          <w:bCs/>
          <w:color w:val="000000"/>
          <w:kern w:val="0"/>
          <w:sz w:val="24"/>
          <w:szCs w:val="24"/>
          <w:lang w:val="zh-CN"/>
        </w:rPr>
        <w:t>第十五条</w:t>
      </w:r>
      <w:r>
        <w:rPr>
          <w:rFonts w:hint="eastAsia" w:ascii="宋体" w:hAnsi="宋体" w:cs="MingLiU"/>
          <w:color w:val="000000"/>
          <w:kern w:val="0"/>
          <w:sz w:val="24"/>
          <w:szCs w:val="24"/>
          <w:lang w:val="zh-CN"/>
        </w:rPr>
        <w:t>赴台游旅行社的违约责任</w:t>
      </w:r>
    </w:p>
    <w:p>
      <w:pPr>
        <w:ind w:firstLine="480" w:firstLineChars="200"/>
        <w:rPr>
          <w:rFonts w:ascii="宋体" w:hAnsi="宋体" w:cs="MingLiU"/>
          <w:color w:val="000000"/>
          <w:kern w:val="0"/>
          <w:sz w:val="24"/>
          <w:szCs w:val="24"/>
          <w:lang w:val="zh-CN"/>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、赴台游旅行社在出发前</w:t>
      </w:r>
      <w:r>
        <w:rPr>
          <w:rFonts w:ascii="宋体" w:hAnsi="宋体" w:cs="MingLiU"/>
          <w:color w:val="000000"/>
          <w:kern w:val="0"/>
          <w:sz w:val="24"/>
          <w:szCs w:val="24"/>
          <w:lang w:val="zh-CN"/>
        </w:rPr>
        <w:t>30</w:t>
      </w:r>
      <w:r>
        <w:rPr>
          <w:rFonts w:hint="eastAsia" w:ascii="宋体" w:hAnsi="宋体" w:cs="MingLiU"/>
          <w:color w:val="000000"/>
          <w:kern w:val="0"/>
          <w:sz w:val="24"/>
          <w:szCs w:val="24"/>
        </w:rPr>
        <w:t>日</w:t>
      </w:r>
      <w:r>
        <w:rPr>
          <w:rFonts w:hint="eastAsia" w:ascii="宋体" w:hAnsi="宋体" w:cs="MingLiU"/>
          <w:color w:val="000000"/>
          <w:kern w:val="0"/>
          <w:sz w:val="24"/>
          <w:szCs w:val="24"/>
          <w:lang w:val="zh-CN"/>
        </w:rPr>
        <w:t>内（含第</w:t>
      </w:r>
      <w:r>
        <w:rPr>
          <w:rFonts w:ascii="宋体" w:hAnsi="宋体" w:cs="MingLiU"/>
          <w:color w:val="000000"/>
          <w:kern w:val="0"/>
          <w:sz w:val="24"/>
          <w:szCs w:val="24"/>
        </w:rPr>
        <w:t>30</w:t>
      </w:r>
      <w:r>
        <w:rPr>
          <w:rFonts w:hint="eastAsia" w:ascii="宋体" w:hAnsi="宋体" w:cs="MingLiU"/>
          <w:color w:val="000000"/>
          <w:kern w:val="0"/>
          <w:sz w:val="24"/>
          <w:szCs w:val="24"/>
        </w:rPr>
        <w:t>日，</w:t>
      </w:r>
      <w:r>
        <w:rPr>
          <w:rFonts w:hint="eastAsia" w:ascii="宋体" w:hAnsi="宋体" w:cs="MingLiU"/>
          <w:color w:val="000000"/>
          <w:kern w:val="0"/>
          <w:sz w:val="24"/>
          <w:szCs w:val="24"/>
          <w:lang w:val="zh-CN"/>
        </w:rPr>
        <w:t>下同）提出解除合同的，向旅游者退还全额旅游费</w:t>
      </w:r>
    </w:p>
    <w:p>
      <w:pPr>
        <w:ind w:firstLine="480" w:firstLineChars="200"/>
        <w:rPr>
          <w:rFonts w:ascii="宋体" w:hAnsi="宋体" w:cs="MingLiU"/>
          <w:color w:val="000000"/>
          <w:kern w:val="0"/>
          <w:sz w:val="24"/>
          <w:szCs w:val="24"/>
          <w:lang w:val="zh-CN"/>
        </w:rPr>
      </w:pPr>
      <w:r>
        <w:rPr>
          <w:rFonts w:hint="eastAsia" w:ascii="宋体" w:hAnsi="宋体" w:cs="MingLiU"/>
          <w:color w:val="000000"/>
          <w:kern w:val="0"/>
          <w:sz w:val="24"/>
          <w:szCs w:val="24"/>
          <w:lang w:val="zh-CN"/>
        </w:rPr>
        <w:t xml:space="preserve">                                                                —5—</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用（不得扣除签注费），并按下列标准向旅游者支付违约金：</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日至</w:t>
      </w:r>
      <w:r>
        <w:rPr>
          <w:rFonts w:ascii="宋体" w:hAnsi="宋体" w:cs="MingLiU"/>
          <w:color w:val="000000"/>
          <w:kern w:val="0"/>
          <w:sz w:val="24"/>
          <w:szCs w:val="24"/>
        </w:rPr>
        <w:t>15</w:t>
      </w:r>
      <w:r>
        <w:rPr>
          <w:rFonts w:hint="eastAsia" w:ascii="宋体" w:hAnsi="宋体" w:cs="MingLiU"/>
          <w:color w:val="000000"/>
          <w:kern w:val="0"/>
          <w:sz w:val="24"/>
          <w:szCs w:val="24"/>
        </w:rPr>
        <w:t>日，</w:t>
      </w:r>
      <w:r>
        <w:rPr>
          <w:rFonts w:hint="eastAsia" w:ascii="宋体" w:hAnsi="宋体" w:cs="MingLiU"/>
          <w:color w:val="000000"/>
          <w:kern w:val="0"/>
          <w:sz w:val="24"/>
          <w:szCs w:val="24"/>
          <w:lang w:val="zh-CN"/>
        </w:rPr>
        <w:t>支付旅游费用总额</w:t>
      </w: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的违约金；</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14</w:t>
      </w:r>
      <w:r>
        <w:rPr>
          <w:rFonts w:hint="eastAsia" w:ascii="宋体" w:hAnsi="宋体" w:cs="MingLiU"/>
          <w:color w:val="000000"/>
          <w:kern w:val="0"/>
          <w:sz w:val="24"/>
          <w:szCs w:val="24"/>
          <w:lang w:val="zh-CN"/>
        </w:rPr>
        <w:t>日至</w:t>
      </w:r>
      <w:r>
        <w:rPr>
          <w:rFonts w:ascii="宋体" w:hAnsi="宋体" w:cs="MingLiU"/>
          <w:color w:val="000000"/>
          <w:kern w:val="0"/>
          <w:sz w:val="24"/>
          <w:szCs w:val="24"/>
        </w:rPr>
        <w:t>7</w:t>
      </w:r>
      <w:r>
        <w:rPr>
          <w:rFonts w:hint="eastAsia" w:ascii="宋体" w:hAnsi="宋体" w:cs="MingLiU"/>
          <w:color w:val="000000"/>
          <w:kern w:val="0"/>
          <w:sz w:val="24"/>
          <w:szCs w:val="24"/>
        </w:rPr>
        <w:t>日，</w:t>
      </w:r>
      <w:r>
        <w:rPr>
          <w:rFonts w:ascii="宋体" w:hAnsi="宋体" w:cs="MingLiU"/>
          <w:color w:val="000000"/>
          <w:kern w:val="0"/>
          <w:sz w:val="24"/>
          <w:szCs w:val="24"/>
        </w:rPr>
        <w:t>,</w:t>
      </w:r>
      <w:r>
        <w:rPr>
          <w:rFonts w:hint="eastAsia" w:ascii="宋体" w:hAnsi="宋体" w:cs="MingLiU"/>
          <w:color w:val="000000"/>
          <w:kern w:val="0"/>
          <w:sz w:val="24"/>
          <w:szCs w:val="24"/>
          <w:lang w:val="zh-CN"/>
        </w:rPr>
        <w:t>支付旅游费用总额</w:t>
      </w: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的违约金；</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6</w:t>
      </w:r>
      <w:r>
        <w:rPr>
          <w:rFonts w:hint="eastAsia" w:ascii="宋体" w:hAnsi="宋体" w:cs="MingLiU"/>
          <w:color w:val="000000"/>
          <w:kern w:val="0"/>
          <w:sz w:val="24"/>
          <w:szCs w:val="24"/>
          <w:lang w:val="zh-CN"/>
        </w:rPr>
        <w:t>日至</w:t>
      </w: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日，支付旅游费用总额</w:t>
      </w:r>
      <w:r>
        <w:rPr>
          <w:rFonts w:ascii="宋体" w:hAnsi="宋体" w:cs="MingLiU"/>
          <w:color w:val="000000"/>
          <w:kern w:val="0"/>
          <w:sz w:val="24"/>
          <w:szCs w:val="24"/>
          <w:lang w:val="zh-CN"/>
        </w:rPr>
        <w:t>10%</w:t>
      </w:r>
      <w:r>
        <w:rPr>
          <w:rFonts w:hint="eastAsia" w:ascii="宋体" w:hAnsi="宋体" w:cs="MingLiU"/>
          <w:color w:val="000000"/>
          <w:kern w:val="0"/>
          <w:sz w:val="24"/>
          <w:szCs w:val="24"/>
          <w:lang w:val="zh-CN"/>
        </w:rPr>
        <w:t>的违约金；</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日至</w:t>
      </w: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日，支付旅游费用总额</w:t>
      </w:r>
      <w:r>
        <w:rPr>
          <w:rFonts w:ascii="宋体" w:hAnsi="宋体" w:cs="MingLiU"/>
          <w:color w:val="000000"/>
          <w:kern w:val="0"/>
          <w:sz w:val="24"/>
          <w:szCs w:val="24"/>
          <w:lang w:val="zh-CN"/>
        </w:rPr>
        <w:t>15%</w:t>
      </w:r>
      <w:r>
        <w:rPr>
          <w:rFonts w:hint="eastAsia" w:ascii="宋体" w:hAnsi="宋体" w:cs="MingLiU"/>
          <w:color w:val="000000"/>
          <w:kern w:val="0"/>
          <w:sz w:val="24"/>
          <w:szCs w:val="24"/>
          <w:lang w:val="zh-CN"/>
        </w:rPr>
        <w:t>的违约金；</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出发当</w:t>
      </w:r>
      <w:r>
        <w:rPr>
          <w:rFonts w:hint="eastAsia" w:ascii="宋体" w:hAnsi="宋体" w:cs="MingLiU"/>
          <w:color w:val="000000"/>
          <w:kern w:val="0"/>
          <w:sz w:val="24"/>
          <w:szCs w:val="24"/>
        </w:rPr>
        <w:t>日</w:t>
      </w:r>
      <w:r>
        <w:rPr>
          <w:rFonts w:ascii="宋体" w:hAnsi="宋体" w:cs="MingLiU"/>
          <w:color w:val="000000"/>
          <w:kern w:val="0"/>
          <w:sz w:val="24"/>
          <w:szCs w:val="24"/>
        </w:rPr>
        <w:t>,</w:t>
      </w:r>
      <w:r>
        <w:rPr>
          <w:rFonts w:hint="eastAsia" w:ascii="宋体" w:hAnsi="宋体" w:cs="MingLiU"/>
          <w:color w:val="000000"/>
          <w:kern w:val="0"/>
          <w:sz w:val="24"/>
          <w:szCs w:val="24"/>
          <w:lang w:val="zh-CN"/>
        </w:rPr>
        <w:t>支付旅游费用总额</w:t>
      </w:r>
      <w:r>
        <w:rPr>
          <w:rFonts w:ascii="宋体" w:hAnsi="宋体" w:cs="MingLiU"/>
          <w:color w:val="000000"/>
          <w:kern w:val="0"/>
          <w:sz w:val="24"/>
          <w:szCs w:val="24"/>
          <w:lang w:val="zh-CN"/>
        </w:rPr>
        <w:t>20%</w:t>
      </w:r>
      <w:r>
        <w:rPr>
          <w:rFonts w:hint="eastAsia" w:ascii="宋体" w:hAnsi="宋体" w:cs="MingLiU"/>
          <w:color w:val="000000"/>
          <w:kern w:val="0"/>
          <w:sz w:val="24"/>
          <w:szCs w:val="24"/>
          <w:lang w:val="zh-CN"/>
        </w:rPr>
        <w:t>的违约金。</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如</w:t>
      </w:r>
      <w:r>
        <w:rPr>
          <w:rFonts w:hint="eastAsia" w:ascii="宋体" w:hAnsi="宋体" w:cs="MingLiU"/>
          <w:color w:val="000000"/>
          <w:kern w:val="0"/>
          <w:sz w:val="24"/>
          <w:szCs w:val="24"/>
        </w:rPr>
        <w:t>上</w:t>
      </w:r>
      <w:r>
        <w:rPr>
          <w:rFonts w:hint="eastAsia" w:ascii="宋体" w:hAnsi="宋体" w:cs="MingLiU"/>
          <w:color w:val="000000"/>
          <w:kern w:val="0"/>
          <w:sz w:val="24"/>
          <w:szCs w:val="24"/>
          <w:lang w:val="zh-CN"/>
        </w:rPr>
        <w:t>述违约金不足以赔偿旅游者的实际损失，赴台游旅行社应当按实际损失对旅游者予以赔偿。</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赴台游旅行社应当在取消出团通知到达日起</w:t>
      </w: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个工作日内，向旅游者退还全额旅游费用并支付违约金。</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、赴台游旅行社未按合同约定提供服务，或者未经旅游者同意调整旅游行程（本合同第十条第</w:t>
      </w:r>
      <w:r>
        <w:rPr>
          <w:rFonts w:ascii="宋体" w:hAnsi="宋体" w:cs="MingLiU"/>
          <w:color w:val="000000"/>
          <w:kern w:val="0"/>
          <w:sz w:val="24"/>
          <w:szCs w:val="24"/>
          <w:lang w:val="zh-CN"/>
        </w:rPr>
        <w:t xml:space="preserve">2 </w:t>
      </w:r>
      <w:r>
        <w:rPr>
          <w:rFonts w:hint="eastAsia" w:ascii="宋体" w:hAnsi="宋体" w:cs="MingLiU"/>
          <w:color w:val="000000"/>
          <w:kern w:val="0"/>
          <w:sz w:val="24"/>
          <w:szCs w:val="24"/>
          <w:lang w:val="zh-CN"/>
        </w:rPr>
        <w:t>款规定的情况除外），造成项目减少、旅游时间缩短或者标准降低的，应当采取措施予以补救，未采取补救措施或者已采取补救措施但不足以弥补旅游者损失的，应当承担相应的赔偿责任。</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、赴台游旅行社领队或者台湾地区导游擅自增加购物次数的，每次按旅游费用总额的</w:t>
      </w:r>
      <w:r>
        <w:rPr>
          <w:rFonts w:ascii="宋体" w:hAnsi="宋体" w:cs="MingLiU"/>
          <w:color w:val="000000"/>
          <w:kern w:val="0"/>
          <w:sz w:val="24"/>
          <w:szCs w:val="24"/>
          <w:lang w:val="zh-CN"/>
        </w:rPr>
        <w:t>10%</w:t>
      </w:r>
      <w:r>
        <w:rPr>
          <w:rFonts w:hint="eastAsia" w:ascii="宋体" w:hAnsi="宋体" w:cs="MingLiU"/>
          <w:color w:val="000000"/>
          <w:kern w:val="0"/>
          <w:sz w:val="24"/>
          <w:szCs w:val="24"/>
          <w:lang w:val="zh-CN"/>
        </w:rPr>
        <w:t>向旅游者支付违约金；强迫或者变相强迫旅游者购物的，每次按旅游费用总额的</w:t>
      </w:r>
      <w:r>
        <w:rPr>
          <w:rFonts w:ascii="宋体" w:hAnsi="宋体" w:cs="MingLiU"/>
          <w:color w:val="000000"/>
          <w:kern w:val="0"/>
          <w:sz w:val="24"/>
          <w:szCs w:val="24"/>
          <w:lang w:val="zh-CN"/>
        </w:rPr>
        <w:t>20%</w:t>
      </w:r>
      <w:r>
        <w:rPr>
          <w:rFonts w:hint="eastAsia" w:ascii="宋体" w:hAnsi="宋体" w:cs="MingLiU"/>
          <w:color w:val="000000"/>
          <w:kern w:val="0"/>
          <w:sz w:val="24"/>
          <w:szCs w:val="24"/>
          <w:lang w:val="zh-CN"/>
        </w:rPr>
        <w:t>向旅游者支付违约金。</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、赴台游旅行社违反合同约定在台湾地区中止对旅游者提供住宿、用餐、交通等旅游服务的，应当负担旅游者在被中止旅游服务期间所订的同等级别的住宿、用餐、交通等必要费用，并向旅游者支付旅游费用总额</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的违约金。如果因此给旅游者造成其他人身、财产损害的，赴台游旅行社还应当承担损害赔偿责任。</w:t>
      </w:r>
    </w:p>
    <w:p>
      <w:pPr>
        <w:ind w:firstLine="480" w:firstLineChars="200"/>
        <w:jc w:val="left"/>
        <w:rPr>
          <w:rFonts w:ascii="宋体" w:hAnsi="宋体" w:cs="Times New Roman"/>
          <w:kern w:val="0"/>
          <w:sz w:val="24"/>
          <w:szCs w:val="24"/>
        </w:rPr>
      </w:pPr>
      <w:r>
        <w:rPr>
          <w:rFonts w:ascii="宋体" w:hAnsi="宋体" w:cs="MingLiU"/>
          <w:i/>
          <w:iCs/>
          <w:color w:val="000000"/>
          <w:kern w:val="0"/>
          <w:sz w:val="24"/>
          <w:szCs w:val="24"/>
          <w:lang w:val="zh-CN"/>
        </w:rPr>
        <w:t>5</w:t>
      </w:r>
      <w:r>
        <w:rPr>
          <w:rFonts w:hint="eastAsia" w:ascii="宋体" w:hAnsi="宋体" w:cs="MingLiU"/>
          <w:i/>
          <w:iCs/>
          <w:color w:val="000000"/>
          <w:kern w:val="0"/>
          <w:sz w:val="24"/>
          <w:szCs w:val="24"/>
          <w:lang w:val="zh-CN"/>
        </w:rPr>
        <w:t>、</w:t>
      </w:r>
      <w:r>
        <w:rPr>
          <w:rFonts w:hint="eastAsia" w:ascii="宋体" w:hAnsi="宋体" w:cs="MingLiU"/>
          <w:color w:val="000000"/>
          <w:kern w:val="0"/>
          <w:sz w:val="24"/>
          <w:szCs w:val="24"/>
          <w:lang w:val="zh-CN"/>
        </w:rPr>
        <w:t>与旅游者出现纠纷时</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赴台游旅行社应当积极采取措施防止损失扩大，否则应当就扩大的损失承担责任。</w:t>
      </w:r>
    </w:p>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CN"/>
        </w:rPr>
        <w:t>第十六条</w:t>
      </w:r>
      <w:r>
        <w:rPr>
          <w:rFonts w:hint="eastAsia" w:ascii="宋体" w:hAnsi="宋体" w:cs="MingLiU"/>
          <w:color w:val="000000"/>
          <w:kern w:val="0"/>
          <w:sz w:val="24"/>
          <w:szCs w:val="24"/>
          <w:lang w:val="zh-CN"/>
        </w:rPr>
        <w:t xml:space="preserve">  旅游者的违约责任</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、旅游者在出发前</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日内（含第</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日，下同）提出解除合同的，应当按下列标准向赴台游旅行社支付业务损失费：</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30</w:t>
      </w:r>
      <w:r>
        <w:rPr>
          <w:rFonts w:hint="eastAsia" w:ascii="宋体" w:hAnsi="宋体" w:cs="MingLiU"/>
          <w:color w:val="000000"/>
          <w:kern w:val="0"/>
          <w:sz w:val="24"/>
          <w:szCs w:val="24"/>
          <w:lang w:val="zh-CN"/>
        </w:rPr>
        <w:t>日至</w:t>
      </w:r>
      <w:r>
        <w:rPr>
          <w:rFonts w:ascii="宋体" w:hAnsi="宋体" w:cs="MingLiU"/>
          <w:color w:val="000000"/>
          <w:kern w:val="0"/>
          <w:sz w:val="24"/>
          <w:szCs w:val="24"/>
          <w:lang w:val="zh-CN"/>
        </w:rPr>
        <w:t>15</w:t>
      </w:r>
      <w:r>
        <w:rPr>
          <w:rFonts w:hint="eastAsia" w:ascii="宋体" w:hAnsi="宋体" w:cs="MingLiU"/>
          <w:color w:val="000000"/>
          <w:kern w:val="0"/>
          <w:sz w:val="24"/>
          <w:szCs w:val="24"/>
          <w:lang w:val="zh-CN"/>
        </w:rPr>
        <w:t>日，按旅游费用总额</w:t>
      </w: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14</w:t>
      </w:r>
      <w:r>
        <w:rPr>
          <w:rFonts w:hint="eastAsia" w:ascii="宋体" w:hAnsi="宋体" w:cs="MingLiU"/>
          <w:color w:val="000000"/>
          <w:kern w:val="0"/>
          <w:sz w:val="24"/>
          <w:szCs w:val="24"/>
          <w:lang w:val="zh-CN"/>
        </w:rPr>
        <w:t>日至</w:t>
      </w:r>
      <w:r>
        <w:rPr>
          <w:rFonts w:ascii="宋体" w:hAnsi="宋体" w:cs="MingLiU"/>
          <w:color w:val="000000"/>
          <w:kern w:val="0"/>
          <w:sz w:val="24"/>
          <w:szCs w:val="24"/>
          <w:lang w:val="zh-CN"/>
        </w:rPr>
        <w:t>7</w:t>
      </w:r>
      <w:r>
        <w:rPr>
          <w:rFonts w:hint="eastAsia" w:ascii="宋体" w:hAnsi="宋体" w:cs="MingLiU"/>
          <w:color w:val="000000"/>
          <w:kern w:val="0"/>
          <w:sz w:val="24"/>
          <w:szCs w:val="24"/>
          <w:lang w:val="zh-CN"/>
        </w:rPr>
        <w:t>日，按旅游费用总额</w:t>
      </w:r>
      <w:r>
        <w:rPr>
          <w:rFonts w:ascii="宋体" w:hAnsi="宋体" w:cs="MingLiU"/>
          <w:color w:val="000000"/>
          <w:kern w:val="0"/>
          <w:sz w:val="24"/>
          <w:szCs w:val="24"/>
          <w:lang w:val="zh-CN"/>
        </w:rPr>
        <w:t>15%</w:t>
      </w:r>
      <w:r>
        <w:rPr>
          <w:rFonts w:hint="eastAsia" w:ascii="宋体" w:hAnsi="宋体" w:cs="MingLiU"/>
          <w:color w:val="000000"/>
          <w:kern w:val="0"/>
          <w:sz w:val="24"/>
          <w:szCs w:val="24"/>
          <w:lang w:val="zh-CN"/>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6</w:t>
      </w:r>
      <w:r>
        <w:rPr>
          <w:rFonts w:hint="eastAsia" w:ascii="宋体" w:hAnsi="宋体" w:cs="MingLiU"/>
          <w:color w:val="000000"/>
          <w:kern w:val="0"/>
          <w:sz w:val="24"/>
          <w:szCs w:val="24"/>
          <w:lang w:val="zh-CN"/>
        </w:rPr>
        <w:t>日至</w:t>
      </w: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日，按旅游费用总额</w:t>
      </w:r>
      <w:r>
        <w:rPr>
          <w:rFonts w:ascii="宋体" w:hAnsi="宋体" w:cs="MingLiU"/>
          <w:color w:val="000000"/>
          <w:kern w:val="0"/>
          <w:sz w:val="24"/>
          <w:szCs w:val="24"/>
          <w:lang w:val="zh-CN"/>
        </w:rPr>
        <w:t>70%</w:t>
      </w:r>
      <w:r>
        <w:rPr>
          <w:rFonts w:hint="eastAsia" w:ascii="宋体" w:hAnsi="宋体" w:cs="MingLiU"/>
          <w:color w:val="000000"/>
          <w:kern w:val="0"/>
          <w:sz w:val="24"/>
          <w:szCs w:val="24"/>
          <w:lang w:val="zh-CN"/>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出发前</w:t>
      </w: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日至</w:t>
      </w: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日</w:t>
      </w:r>
      <w:r>
        <w:rPr>
          <w:rFonts w:ascii="宋体" w:hAnsi="宋体" w:cs="MingLiU"/>
          <w:color w:val="000000"/>
          <w:kern w:val="0"/>
          <w:sz w:val="24"/>
          <w:szCs w:val="24"/>
        </w:rPr>
        <w:t>,</w:t>
      </w:r>
      <w:r>
        <w:rPr>
          <w:rFonts w:hint="eastAsia" w:ascii="宋体" w:hAnsi="宋体" w:cs="MingLiU"/>
          <w:color w:val="000000"/>
          <w:kern w:val="0"/>
          <w:sz w:val="24"/>
          <w:szCs w:val="24"/>
          <w:lang w:val="zh-CN"/>
        </w:rPr>
        <w:t>按旅游费用总额</w:t>
      </w:r>
      <w:r>
        <w:rPr>
          <w:rFonts w:ascii="宋体" w:hAnsi="宋体" w:cs="MingLiU"/>
          <w:color w:val="000000"/>
          <w:kern w:val="0"/>
          <w:sz w:val="24"/>
          <w:szCs w:val="24"/>
          <w:lang w:val="zh-CN"/>
        </w:rPr>
        <w:t>85%</w:t>
      </w:r>
      <w:r>
        <w:rPr>
          <w:rFonts w:hint="eastAsia" w:ascii="宋体" w:hAnsi="宋体" w:cs="MingLiU"/>
          <w:color w:val="000000"/>
          <w:kern w:val="0"/>
          <w:sz w:val="24"/>
          <w:szCs w:val="24"/>
          <w:lang w:val="zh-CN"/>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出发当日，按旅游费用总额</w:t>
      </w:r>
      <w:r>
        <w:rPr>
          <w:rFonts w:ascii="宋体" w:hAnsi="宋体" w:cs="MingLiU"/>
          <w:color w:val="000000"/>
          <w:kern w:val="0"/>
          <w:sz w:val="24"/>
          <w:szCs w:val="24"/>
          <w:lang w:val="zh-CN"/>
        </w:rPr>
        <w:t>90%</w:t>
      </w:r>
      <w:r>
        <w:rPr>
          <w:rFonts w:hint="eastAsia" w:ascii="宋体" w:hAnsi="宋体" w:cs="MingLiU"/>
          <w:color w:val="000000"/>
          <w:kern w:val="0"/>
          <w:sz w:val="24"/>
          <w:szCs w:val="24"/>
          <w:lang w:val="zh-CN"/>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如按上述比例支付的业务损失费不足以赔偿赴台游旅行社的实际损失，旅游者应当按实际损失对赴台游旅行社予以赔偿，但最高额不应当超过旅游费用总额。</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赴台游旅行社在扣除</w:t>
      </w:r>
      <w:r>
        <w:rPr>
          <w:rFonts w:hint="eastAsia" w:ascii="宋体" w:hAnsi="宋体" w:cs="MingLiU"/>
          <w:color w:val="000000"/>
          <w:kern w:val="0"/>
          <w:sz w:val="24"/>
          <w:szCs w:val="24"/>
        </w:rPr>
        <w:t>上</w:t>
      </w:r>
      <w:r>
        <w:rPr>
          <w:rFonts w:hint="eastAsia" w:ascii="宋体" w:hAnsi="宋体" w:cs="MingLiU"/>
          <w:color w:val="000000"/>
          <w:kern w:val="0"/>
          <w:sz w:val="24"/>
          <w:szCs w:val="24"/>
          <w:lang w:val="zh-CN"/>
        </w:rPr>
        <w:t>述业务损失费后，应当在旅游者退团通知到达日起</w:t>
      </w: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个</w:t>
      </w:r>
      <w:r>
        <w:rPr>
          <w:rFonts w:hint="eastAsia" w:ascii="宋体" w:hAnsi="宋体" w:cs="MingLiU"/>
          <w:color w:val="000000"/>
          <w:kern w:val="0"/>
          <w:sz w:val="24"/>
          <w:szCs w:val="24"/>
        </w:rPr>
        <w:t>工</w:t>
      </w:r>
      <w:r>
        <w:rPr>
          <w:rFonts w:hint="eastAsia" w:ascii="宋体" w:hAnsi="宋体" w:cs="MingLiU"/>
          <w:color w:val="000000"/>
          <w:kern w:val="0"/>
          <w:sz w:val="24"/>
          <w:szCs w:val="24"/>
          <w:lang w:val="zh-CN"/>
        </w:rPr>
        <w:t>作日内向旅游者退还剩余旅游费用。</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2</w:t>
      </w:r>
      <w:r>
        <w:rPr>
          <w:rFonts w:hint="eastAsia" w:ascii="宋体" w:hAnsi="宋体" w:cs="MingLiU"/>
          <w:color w:val="000000"/>
          <w:kern w:val="0"/>
          <w:sz w:val="24"/>
          <w:szCs w:val="24"/>
          <w:lang w:val="zh-CN"/>
        </w:rPr>
        <w:t>、旅游者不听从赴台游旅行社及其领队的劝告影响团队行程，给赴台游旅行社造成损失的，应当承担相应的赔偿责任。</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3</w:t>
      </w:r>
      <w:r>
        <w:rPr>
          <w:rFonts w:hint="eastAsia" w:ascii="宋体" w:hAnsi="宋体" w:cs="MingLiU"/>
          <w:color w:val="000000"/>
          <w:kern w:val="0"/>
          <w:sz w:val="24"/>
          <w:szCs w:val="24"/>
          <w:lang w:val="zh-CN"/>
        </w:rPr>
        <w:t>、旅游者超出本合同约定的内容进行个人活动所造成的损失，由其自行承担。</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4</w:t>
      </w:r>
      <w:r>
        <w:rPr>
          <w:rFonts w:hint="eastAsia" w:ascii="宋体" w:hAnsi="宋体" w:cs="MingLiU"/>
          <w:color w:val="000000"/>
          <w:kern w:val="0"/>
          <w:sz w:val="24"/>
          <w:szCs w:val="24"/>
          <w:lang w:val="zh-CN"/>
        </w:rPr>
        <w:t>、由于旅游者的过错，使赴台游旅行社遭受损害的</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应当由旅游者赔偿损失。</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CN"/>
        </w:rPr>
        <w:t>5</w:t>
      </w:r>
      <w:r>
        <w:rPr>
          <w:rFonts w:hint="eastAsia" w:ascii="宋体" w:hAnsi="宋体" w:cs="MingLiU"/>
          <w:color w:val="000000"/>
          <w:kern w:val="0"/>
          <w:sz w:val="24"/>
          <w:szCs w:val="24"/>
          <w:lang w:val="zh-CN"/>
        </w:rPr>
        <w:t>、与赴台游旅行社出现纠纷吋</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旅游者应当采取积极措施防止损失扩大，否则应当就扩大的损失承担责任。</w:t>
      </w:r>
    </w:p>
    <w:p>
      <w:pPr>
        <w:ind w:firstLine="602" w:firstLineChars="200"/>
        <w:jc w:val="left"/>
        <w:rPr>
          <w:rFonts w:ascii="宋体" w:hAnsi="宋体" w:cs="Times New Roman"/>
          <w:kern w:val="0"/>
          <w:sz w:val="24"/>
          <w:szCs w:val="24"/>
        </w:rPr>
      </w:pPr>
      <w:r>
        <w:rPr>
          <w:rFonts w:hint="eastAsia" w:ascii="宋体" w:hAnsi="宋体" w:cs="MingLiU"/>
          <w:b/>
          <w:color w:val="000000"/>
          <w:spacing w:val="30"/>
          <w:kern w:val="0"/>
          <w:sz w:val="24"/>
          <w:szCs w:val="24"/>
          <w:lang w:val="zh-CN"/>
        </w:rPr>
        <w:t>第十七条</w:t>
      </w:r>
      <w:r>
        <w:rPr>
          <w:rFonts w:hint="eastAsia" w:ascii="宋体" w:hAnsi="宋体" w:cs="MingLiU"/>
          <w:color w:val="000000"/>
          <w:spacing w:val="30"/>
          <w:kern w:val="0"/>
          <w:sz w:val="24"/>
          <w:szCs w:val="24"/>
          <w:lang w:val="zh-CN"/>
        </w:rPr>
        <w:t xml:space="preserve"> 其他责任</w:t>
      </w:r>
    </w:p>
    <w:p>
      <w:pPr>
        <w:ind w:firstLine="480" w:firstLineChars="200"/>
        <w:jc w:val="left"/>
        <w:rPr>
          <w:rFonts w:ascii="宋体" w:hAnsi="宋体" w:cs="MingLiU"/>
          <w:color w:val="000000"/>
          <w:kern w:val="0"/>
          <w:sz w:val="24"/>
          <w:szCs w:val="24"/>
          <w:lang w:val="zh-CN"/>
        </w:rPr>
      </w:pPr>
      <w:r>
        <w:rPr>
          <w:rFonts w:ascii="宋体" w:hAnsi="宋体" w:cs="MingLiU"/>
          <w:color w:val="000000"/>
          <w:kern w:val="0"/>
          <w:sz w:val="24"/>
          <w:szCs w:val="24"/>
          <w:lang w:val="zh-CN"/>
        </w:rPr>
        <w:t>1</w:t>
      </w:r>
      <w:r>
        <w:rPr>
          <w:rFonts w:hint="eastAsia" w:ascii="宋体" w:hAnsi="宋体" w:cs="MingLiU"/>
          <w:color w:val="000000"/>
          <w:kern w:val="0"/>
          <w:sz w:val="24"/>
          <w:szCs w:val="24"/>
          <w:lang w:val="zh-CN"/>
        </w:rPr>
        <w:t>、因旅游者提供材料存在问题或者自身其他原因被拒签、缓签、拒绝入境和出境的，—6—</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相关责任和费用由旅游者自行承担，赴台游旅行社将未发生的费用退还旅游者。如给赴台游旅行社造成损失的，旅游者还应当承担赔偿责任。</w:t>
      </w:r>
    </w:p>
    <w:p>
      <w:pPr>
        <w:ind w:firstLine="360" w:firstLineChars="200"/>
        <w:jc w:val="left"/>
        <w:rPr>
          <w:rFonts w:ascii="宋体" w:hAnsi="宋体" w:cs="Times New Roman"/>
          <w:kern w:val="0"/>
          <w:sz w:val="24"/>
          <w:szCs w:val="24"/>
        </w:rPr>
      </w:pPr>
      <w:r>
        <w:rPr>
          <w:rFonts w:ascii="宋体" w:hAnsi="宋体" w:cs="MingLiU"/>
          <w:color w:val="000000"/>
          <w:spacing w:val="-30"/>
          <w:kern w:val="0"/>
          <w:sz w:val="24"/>
          <w:szCs w:val="24"/>
          <w:lang w:val="zh-CN"/>
        </w:rPr>
        <w:t>2</w:t>
      </w:r>
      <w:r>
        <w:rPr>
          <w:rFonts w:hint="eastAsia" w:ascii="宋体" w:hAnsi="宋体" w:cs="MingLiU"/>
          <w:color w:val="000000"/>
          <w:kern w:val="0"/>
          <w:sz w:val="24"/>
          <w:szCs w:val="24"/>
          <w:lang w:val="zh-CN"/>
        </w:rPr>
        <w:t>、由于第三方侵害等不可归责于赴台游旅行社的原因导致旅游者人身、财产权益受到损害的</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赴台游旅行社不承担赔偿责任。但因赴台游旅行社不履行协助义务致使旅游者人身、财产权益损失扩大的，应当就扩大的损失承担赔偿责任。</w:t>
      </w:r>
    </w:p>
    <w:p>
      <w:pPr>
        <w:ind w:firstLine="360" w:firstLineChars="200"/>
        <w:jc w:val="left"/>
        <w:rPr>
          <w:rFonts w:ascii="宋体" w:hAnsi="宋体" w:cs="Times New Roman"/>
          <w:kern w:val="0"/>
          <w:sz w:val="24"/>
          <w:szCs w:val="24"/>
        </w:rPr>
      </w:pPr>
      <w:r>
        <w:rPr>
          <w:rFonts w:ascii="宋体" w:hAnsi="宋体" w:cs="MingLiU"/>
          <w:color w:val="000000"/>
          <w:spacing w:val="-30"/>
          <w:kern w:val="0"/>
          <w:sz w:val="24"/>
          <w:szCs w:val="24"/>
          <w:lang w:val="zh-CN"/>
        </w:rPr>
        <w:t>3</w:t>
      </w:r>
      <w:r>
        <w:rPr>
          <w:rFonts w:hint="eastAsia" w:ascii="宋体" w:hAnsi="宋体" w:cs="MingLiU"/>
          <w:color w:val="000000"/>
          <w:kern w:val="0"/>
          <w:sz w:val="24"/>
          <w:szCs w:val="24"/>
          <w:lang w:val="zh-CN"/>
        </w:rPr>
        <w:t>、旅游者在自行安排活动期间人身、财产权益受到损害的，赴台游旅行社在事前已尽到必要警示说明义务且事后已尽到必要协助义务的</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赴台游旅行社不承担赔偿责任。</w:t>
      </w:r>
    </w:p>
    <w:p>
      <w:pPr>
        <w:ind w:firstLine="722" w:firstLineChars="200"/>
        <w:jc w:val="center"/>
        <w:rPr>
          <w:rFonts w:ascii="宋体" w:hAnsi="宋体" w:cs="MingLiU"/>
          <w:b/>
          <w:bCs/>
          <w:color w:val="000000"/>
          <w:spacing w:val="40"/>
          <w:kern w:val="0"/>
          <w:sz w:val="28"/>
          <w:szCs w:val="28"/>
          <w:lang w:val="zh-CN"/>
        </w:rPr>
      </w:pPr>
    </w:p>
    <w:p>
      <w:pPr>
        <w:ind w:firstLine="722" w:firstLineChars="200"/>
        <w:jc w:val="center"/>
        <w:rPr>
          <w:rFonts w:ascii="宋体" w:hAnsi="宋体" w:cs="Times New Roman"/>
          <w:kern w:val="0"/>
          <w:sz w:val="28"/>
          <w:szCs w:val="28"/>
        </w:rPr>
      </w:pPr>
      <w:r>
        <w:rPr>
          <w:rFonts w:hint="eastAsia" w:ascii="宋体" w:hAnsi="宋体" w:cs="MingLiU"/>
          <w:b/>
          <w:bCs/>
          <w:color w:val="000000"/>
          <w:spacing w:val="40"/>
          <w:kern w:val="0"/>
          <w:sz w:val="28"/>
          <w:szCs w:val="28"/>
          <w:lang w:val="zh-CN"/>
        </w:rPr>
        <w:t>第七章协议条款</w:t>
      </w:r>
    </w:p>
    <w:p>
      <w:pPr>
        <w:ind w:firstLine="562" w:firstLineChars="200"/>
        <w:jc w:val="left"/>
        <w:rPr>
          <w:rFonts w:ascii="宋体" w:hAnsi="宋体" w:cs="Times New Roman"/>
          <w:kern w:val="0"/>
          <w:sz w:val="24"/>
          <w:szCs w:val="24"/>
        </w:rPr>
      </w:pPr>
      <w:r>
        <w:rPr>
          <w:rFonts w:hint="eastAsia" w:ascii="宋体" w:hAnsi="宋体" w:cs="MingLiU"/>
          <w:b/>
          <w:color w:val="000000"/>
          <w:spacing w:val="20"/>
          <w:kern w:val="0"/>
          <w:sz w:val="24"/>
          <w:szCs w:val="24"/>
          <w:lang w:val="zh-CN"/>
        </w:rPr>
        <w:t xml:space="preserve">第十八条 </w:t>
      </w:r>
      <w:r>
        <w:rPr>
          <w:rFonts w:hint="eastAsia" w:ascii="宋体" w:hAnsi="宋体" w:cs="MingLiU"/>
          <w:color w:val="000000"/>
          <w:spacing w:val="20"/>
          <w:kern w:val="0"/>
          <w:sz w:val="24"/>
          <w:szCs w:val="24"/>
          <w:lang w:val="zh-CN"/>
        </w:rPr>
        <w:t>旅游时间</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出发时间：结束时间：；共 天夜。</w:t>
      </w:r>
    </w:p>
    <w:p>
      <w:pPr>
        <w:ind w:firstLine="562" w:firstLineChars="200"/>
        <w:jc w:val="left"/>
        <w:rPr>
          <w:rFonts w:ascii="宋体" w:hAnsi="宋体" w:cs="MingLiU"/>
          <w:color w:val="000000"/>
          <w:spacing w:val="20"/>
          <w:kern w:val="0"/>
          <w:sz w:val="24"/>
          <w:szCs w:val="24"/>
          <w:lang w:val="zh-CN"/>
        </w:rPr>
      </w:pPr>
      <w:r>
        <w:rPr>
          <w:rFonts w:hint="eastAsia" w:ascii="宋体" w:hAnsi="宋体" w:cs="MingLiU"/>
          <w:b/>
          <w:color w:val="000000"/>
          <w:spacing w:val="20"/>
          <w:kern w:val="0"/>
          <w:sz w:val="24"/>
          <w:szCs w:val="24"/>
          <w:lang w:val="zh-CN"/>
        </w:rPr>
        <w:t xml:space="preserve">第十九条 </w:t>
      </w:r>
      <w:r>
        <w:rPr>
          <w:rFonts w:hint="eastAsia" w:ascii="宋体" w:hAnsi="宋体" w:cs="MingLiU"/>
          <w:color w:val="000000"/>
          <w:spacing w:val="20"/>
          <w:kern w:val="0"/>
          <w:sz w:val="24"/>
          <w:szCs w:val="24"/>
          <w:lang w:val="zh-CN"/>
        </w:rPr>
        <w:t>旅游费用及支付</w:t>
      </w:r>
    </w:p>
    <w:p>
      <w:pPr>
        <w:ind w:firstLine="360" w:firstLineChars="200"/>
        <w:jc w:val="left"/>
        <w:rPr>
          <w:rFonts w:ascii="宋体" w:hAnsi="宋体" w:cs="Times New Roman"/>
          <w:kern w:val="0"/>
          <w:sz w:val="24"/>
          <w:szCs w:val="24"/>
        </w:rPr>
      </w:pPr>
      <w:r>
        <w:rPr>
          <w:rFonts w:ascii="宋体" w:hAnsi="宋体" w:cs="MingLiU"/>
          <w:color w:val="000000"/>
          <w:spacing w:val="-30"/>
          <w:kern w:val="0"/>
          <w:sz w:val="24"/>
          <w:szCs w:val="24"/>
        </w:rPr>
        <w:t>(</w:t>
      </w:r>
      <w:r>
        <w:rPr>
          <w:rFonts w:hint="eastAsia" w:ascii="宋体" w:hAnsi="宋体" w:cs="MingLiU"/>
          <w:color w:val="000000"/>
          <w:kern w:val="0"/>
          <w:sz w:val="24"/>
          <w:szCs w:val="24"/>
          <w:lang w:val="zh-CN"/>
        </w:rPr>
        <w:t>旅游费用以人民币为计算单位</w:t>
      </w:r>
      <w:r>
        <w:rPr>
          <w:rFonts w:hint="eastAsia" w:ascii="宋体" w:hAnsi="宋体" w:cs="MingLiU"/>
          <w:color w:val="000000"/>
          <w:kern w:val="0"/>
          <w:sz w:val="24"/>
          <w:szCs w:val="24"/>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成人：元</w:t>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人；儿童（不满</w:t>
      </w:r>
      <w:r>
        <w:rPr>
          <w:rFonts w:ascii="宋体" w:hAnsi="宋体" w:cs="MingLiU"/>
          <w:color w:val="000000"/>
          <w:spacing w:val="-30"/>
          <w:kern w:val="0"/>
          <w:sz w:val="24"/>
          <w:szCs w:val="24"/>
          <w:lang w:val="zh-CN"/>
        </w:rPr>
        <w:t>12</w:t>
      </w:r>
      <w:r>
        <w:rPr>
          <w:rFonts w:hint="eastAsia" w:ascii="宋体" w:hAnsi="宋体" w:cs="MingLiU"/>
          <w:color w:val="000000"/>
          <w:kern w:val="0"/>
          <w:sz w:val="24"/>
          <w:szCs w:val="24"/>
          <w:lang w:val="zh-CN"/>
        </w:rPr>
        <w:t>岁的）：元</w:t>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人；</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合计：元</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其中签注费用元</w:t>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人</w:t>
      </w:r>
      <w:r>
        <w:rPr>
          <w:rFonts w:hint="eastAsia" w:ascii="宋体" w:hAnsi="宋体" w:cs="MingLiU"/>
          <w:color w:val="000000"/>
          <w:kern w:val="0"/>
          <w:sz w:val="24"/>
          <w:szCs w:val="24"/>
        </w:rPr>
        <w:t>）。</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旅游费用支付的方式和时间：。</w:t>
      </w:r>
    </w:p>
    <w:p>
      <w:pPr>
        <w:ind w:firstLine="562" w:firstLineChars="200"/>
        <w:jc w:val="left"/>
        <w:rPr>
          <w:rFonts w:ascii="宋体" w:hAnsi="宋体" w:cs="Times New Roman"/>
          <w:kern w:val="0"/>
          <w:sz w:val="24"/>
          <w:szCs w:val="24"/>
        </w:rPr>
      </w:pPr>
      <w:r>
        <w:rPr>
          <w:rFonts w:hint="eastAsia" w:ascii="宋体" w:hAnsi="宋体" w:cs="MingLiU"/>
          <w:b/>
          <w:color w:val="000000"/>
          <w:spacing w:val="20"/>
          <w:kern w:val="0"/>
          <w:sz w:val="24"/>
          <w:szCs w:val="24"/>
          <w:lang w:val="zh-CN"/>
        </w:rPr>
        <w:t>第二十条</w:t>
      </w:r>
      <w:r>
        <w:rPr>
          <w:rFonts w:hint="eastAsia" w:ascii="宋体" w:hAnsi="宋体" w:cs="MingLiU"/>
          <w:color w:val="000000"/>
          <w:spacing w:val="20"/>
          <w:kern w:val="0"/>
          <w:sz w:val="24"/>
          <w:szCs w:val="24"/>
          <w:lang w:val="zh-CN"/>
        </w:rPr>
        <w:t xml:space="preserve">  个人旅游保险</w:t>
      </w:r>
    </w:p>
    <w:p>
      <w:pPr>
        <w:ind w:firstLine="520" w:firstLineChars="200"/>
        <w:jc w:val="left"/>
        <w:rPr>
          <w:rFonts w:ascii="宋体" w:hAnsi="宋体" w:cs="Times New Roman"/>
          <w:kern w:val="0"/>
          <w:sz w:val="24"/>
          <w:szCs w:val="24"/>
        </w:rPr>
      </w:pPr>
      <w:r>
        <w:rPr>
          <w:rFonts w:hint="eastAsia" w:ascii="宋体" w:hAnsi="宋体" w:cs="MingLiU"/>
          <w:iCs/>
          <w:color w:val="000000"/>
          <w:spacing w:val="10"/>
          <w:kern w:val="0"/>
          <w:sz w:val="24"/>
          <w:szCs w:val="24"/>
          <w:lang w:val="zh-CN"/>
        </w:rPr>
        <w:t>旅游者</w:t>
      </w:r>
      <w:r>
        <w:rPr>
          <w:rFonts w:ascii="宋体" w:hAnsi="宋体" w:cs="MingLiU"/>
          <w:color w:val="000000"/>
          <w:spacing w:val="-30"/>
          <w:kern w:val="0"/>
          <w:sz w:val="24"/>
          <w:szCs w:val="24"/>
        </w:rPr>
        <w:t xml:space="preserve"> (</w:t>
      </w:r>
      <w:r>
        <w:rPr>
          <w:rFonts w:hint="eastAsia" w:ascii="宋体" w:hAnsi="宋体" w:cs="MingLiU"/>
          <w:color w:val="000000"/>
          <w:kern w:val="0"/>
          <w:sz w:val="24"/>
          <w:szCs w:val="24"/>
          <w:lang w:val="zh-CN"/>
        </w:rPr>
        <w:t>同意或者不同意，打勾无效</w:t>
      </w:r>
      <w:r>
        <w:rPr>
          <w:rFonts w:hint="eastAsia" w:ascii="宋体" w:hAnsi="宋体" w:cs="MingLiU"/>
          <w:color w:val="000000"/>
          <w:kern w:val="0"/>
          <w:sz w:val="24"/>
          <w:szCs w:val="24"/>
        </w:rPr>
        <w:t>）</w:t>
      </w:r>
      <w:r>
        <w:rPr>
          <w:rFonts w:hint="eastAsia" w:ascii="宋体" w:hAnsi="宋体" w:cs="MingLiU"/>
          <w:color w:val="000000"/>
          <w:kern w:val="0"/>
          <w:sz w:val="24"/>
          <w:szCs w:val="24"/>
          <w:lang w:val="zh-CN"/>
        </w:rPr>
        <w:t>委托赴台游旅行社办理旅游者投保的个人旅游保险。</w:t>
      </w:r>
      <w:r>
        <w:rPr>
          <w:rFonts w:ascii="宋体" w:hAnsi="宋体" w:cs="MingLiU"/>
          <w:color w:val="000000"/>
          <w:spacing w:val="-30"/>
          <w:kern w:val="0"/>
          <w:sz w:val="24"/>
          <w:szCs w:val="24"/>
          <w:lang w:val="zh-CN"/>
        </w:rPr>
        <w:tab/>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保险产品名称：</w:t>
      </w:r>
    </w:p>
    <w:p>
      <w:pPr>
        <w:ind w:firstLine="480" w:firstLineChars="200"/>
        <w:jc w:val="left"/>
        <w:rPr>
          <w:rFonts w:ascii="宋体" w:hAnsi="宋体" w:cs="MingLiU"/>
          <w:color w:val="000000"/>
          <w:spacing w:val="200"/>
          <w:kern w:val="0"/>
          <w:sz w:val="24"/>
          <w:szCs w:val="24"/>
          <w:lang w:val="zh-CN"/>
        </w:rPr>
      </w:pPr>
      <w:r>
        <w:rPr>
          <w:rFonts w:hint="eastAsia" w:ascii="宋体" w:hAnsi="宋体" w:cs="MingLiU"/>
          <w:color w:val="000000"/>
          <w:kern w:val="0"/>
          <w:sz w:val="24"/>
          <w:szCs w:val="24"/>
          <w:lang w:val="zh-CN"/>
        </w:rPr>
        <w:t>保   险   人：</w:t>
      </w:r>
    </w:p>
    <w:p>
      <w:pPr>
        <w:ind w:firstLine="480" w:firstLineChars="200"/>
        <w:rPr>
          <w:rFonts w:ascii="宋体" w:hAnsi="宋体" w:cs="MingLiU"/>
          <w:color w:val="000000"/>
          <w:kern w:val="0"/>
          <w:sz w:val="24"/>
          <w:szCs w:val="24"/>
          <w:u w:val="single"/>
          <w:lang w:val="zh-CN"/>
        </w:rPr>
      </w:pPr>
      <w:r>
        <w:rPr>
          <w:rFonts w:hint="eastAsia" w:ascii="宋体" w:hAnsi="宋体" w:cs="MingLiU"/>
          <w:color w:val="000000"/>
          <w:kern w:val="0"/>
          <w:sz w:val="24"/>
          <w:szCs w:val="24"/>
          <w:lang w:val="zh-CN"/>
        </w:rPr>
        <w:t>保  险 金 额：元人民币。</w:t>
      </w:r>
    </w:p>
    <w:p>
      <w:pPr>
        <w:ind w:firstLine="480" w:firstLineChars="200"/>
        <w:rPr>
          <w:rFonts w:ascii="宋体" w:hAnsi="宋体" w:cs="MingLiU"/>
          <w:color w:val="000000"/>
          <w:kern w:val="0"/>
          <w:sz w:val="24"/>
          <w:szCs w:val="24"/>
          <w:u w:val="single"/>
          <w:lang w:val="zh-CN"/>
        </w:rPr>
      </w:pPr>
      <w:r>
        <w:rPr>
          <w:rFonts w:hint="eastAsia" w:ascii="宋体" w:hAnsi="宋体" w:cs="MingLiU"/>
          <w:color w:val="000000"/>
          <w:kern w:val="0"/>
          <w:sz w:val="24"/>
          <w:szCs w:val="24"/>
          <w:lang w:val="zh-CN"/>
        </w:rPr>
        <w:t>保   险   费：元人民币。</w:t>
      </w:r>
    </w:p>
    <w:p>
      <w:pPr>
        <w:ind w:firstLine="562" w:firstLineChars="200"/>
        <w:jc w:val="left"/>
        <w:rPr>
          <w:rFonts w:ascii="宋体" w:hAnsi="宋体" w:cs="Times New Roman"/>
          <w:kern w:val="0"/>
          <w:sz w:val="24"/>
          <w:szCs w:val="24"/>
        </w:rPr>
      </w:pPr>
      <w:r>
        <w:rPr>
          <w:rFonts w:hint="eastAsia" w:ascii="宋体" w:hAnsi="宋体" w:cs="MingLiU"/>
          <w:b/>
          <w:color w:val="000000"/>
          <w:spacing w:val="20"/>
          <w:kern w:val="0"/>
          <w:sz w:val="24"/>
          <w:szCs w:val="24"/>
          <w:lang w:val="zh-CN"/>
        </w:rPr>
        <w:t>第二十一条</w:t>
      </w:r>
      <w:r>
        <w:rPr>
          <w:rFonts w:hint="eastAsia" w:ascii="宋体" w:hAnsi="宋体" w:cs="MingLiU"/>
          <w:color w:val="000000"/>
          <w:spacing w:val="20"/>
          <w:kern w:val="0"/>
          <w:sz w:val="24"/>
          <w:szCs w:val="24"/>
          <w:lang w:val="zh-CN"/>
        </w:rPr>
        <w:t xml:space="preserve">  成团人数与不成团的约定</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最低成团人数：人</w:t>
      </w:r>
      <w:r>
        <w:rPr>
          <w:rFonts w:hint="eastAsia" w:ascii="宋体" w:hAnsi="宋体" w:cs="MingLiU"/>
          <w:color w:val="000000"/>
          <w:spacing w:val="-30"/>
          <w:kern w:val="0"/>
          <w:sz w:val="24"/>
          <w:szCs w:val="24"/>
          <w:lang w:val="zh-CN"/>
        </w:rPr>
        <w:t>；</w:t>
      </w:r>
      <w:r>
        <w:rPr>
          <w:rFonts w:hint="eastAsia" w:ascii="宋体" w:hAnsi="宋体" w:cs="MingLiU"/>
          <w:color w:val="000000"/>
          <w:kern w:val="0"/>
          <w:sz w:val="24"/>
          <w:szCs w:val="24"/>
          <w:lang w:val="zh-CN"/>
        </w:rPr>
        <w:t>低于此人数不能成团时，赴台游旅行社应当在出发前</w:t>
      </w:r>
      <w:r>
        <w:rPr>
          <w:rFonts w:hint="eastAsia" w:ascii="宋体" w:hAnsi="宋体" w:cs="MingLiU"/>
          <w:color w:val="000000"/>
          <w:spacing w:val="-30"/>
          <w:kern w:val="0"/>
          <w:sz w:val="24"/>
          <w:szCs w:val="24"/>
          <w:u w:val="single"/>
          <w:lang w:val="zh-CN"/>
        </w:rPr>
        <w:t xml:space="preserve">      日  </w:t>
      </w:r>
      <w:r>
        <w:rPr>
          <w:rFonts w:hint="eastAsia" w:ascii="宋体" w:hAnsi="宋体" w:cs="MingLiU"/>
          <w:color w:val="000000"/>
          <w:kern w:val="0"/>
          <w:sz w:val="24"/>
          <w:szCs w:val="24"/>
          <w:lang w:val="zh-CN"/>
        </w:rPr>
        <w:t>通知旅游者。</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CN"/>
        </w:rPr>
        <w:t>如不能成团，旅游者是否同意按下列方式解决：</w:t>
      </w:r>
    </w:p>
    <w:p>
      <w:pPr>
        <w:ind w:firstLine="360" w:firstLineChars="200"/>
        <w:jc w:val="left"/>
        <w:rPr>
          <w:rFonts w:ascii="宋体" w:hAnsi="宋体" w:cs="Times New Roman"/>
          <w:kern w:val="0"/>
          <w:sz w:val="24"/>
          <w:szCs w:val="24"/>
        </w:rPr>
      </w:pPr>
      <w:r>
        <w:rPr>
          <w:rFonts w:ascii="宋体" w:hAnsi="宋体" w:cs="MingLiU"/>
          <w:color w:val="000000"/>
          <w:spacing w:val="-30"/>
          <w:kern w:val="0"/>
          <w:sz w:val="24"/>
          <w:szCs w:val="24"/>
          <w:lang w:val="zh-CN"/>
        </w:rPr>
        <w:t>1</w:t>
      </w:r>
      <w:r>
        <w:rPr>
          <w:rFonts w:hint="eastAsia" w:ascii="宋体" w:hAnsi="宋体" w:cs="MingLiU"/>
          <w:color w:val="000000"/>
          <w:kern w:val="0"/>
          <w:sz w:val="24"/>
          <w:szCs w:val="24"/>
          <w:lang w:val="zh-CN"/>
        </w:rPr>
        <w:t>、</w:t>
      </w:r>
      <w:r>
        <w:rPr>
          <w:rFonts w:ascii="宋体" w:hAnsi="宋体" w:cs="MingLiU"/>
          <w:color w:val="000000"/>
          <w:spacing w:val="-30"/>
          <w:kern w:val="0"/>
          <w:sz w:val="24"/>
          <w:szCs w:val="24"/>
          <w:lang w:val="zh-CN"/>
        </w:rPr>
        <w:tab/>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同意或者不同意</w:t>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打勾无效）延期出团；</w:t>
      </w:r>
    </w:p>
    <w:p>
      <w:pPr>
        <w:ind w:firstLine="360" w:firstLineChars="200"/>
        <w:jc w:val="left"/>
        <w:rPr>
          <w:rFonts w:ascii="宋体" w:hAnsi="宋体" w:cs="Times New Roman"/>
          <w:kern w:val="0"/>
          <w:sz w:val="24"/>
          <w:szCs w:val="24"/>
        </w:rPr>
      </w:pPr>
      <w:r>
        <w:rPr>
          <w:rFonts w:ascii="宋体" w:hAnsi="宋体" w:cs="MingLiU"/>
          <w:color w:val="000000"/>
          <w:spacing w:val="-30"/>
          <w:kern w:val="0"/>
          <w:sz w:val="24"/>
          <w:szCs w:val="24"/>
          <w:lang w:val="zh-CN"/>
        </w:rPr>
        <w:t>2</w:t>
      </w:r>
      <w:r>
        <w:rPr>
          <w:rFonts w:hint="eastAsia" w:ascii="宋体" w:hAnsi="宋体" w:cs="MingLiU"/>
          <w:color w:val="000000"/>
          <w:kern w:val="0"/>
          <w:sz w:val="24"/>
          <w:szCs w:val="24"/>
          <w:lang w:val="zh-CN"/>
        </w:rPr>
        <w:t>、</w:t>
      </w:r>
      <w:r>
        <w:rPr>
          <w:rFonts w:ascii="宋体" w:hAnsi="宋体" w:cs="MingLiU"/>
          <w:color w:val="000000"/>
          <w:spacing w:val="-30"/>
          <w:kern w:val="0"/>
          <w:sz w:val="24"/>
          <w:szCs w:val="24"/>
          <w:lang w:val="zh-CN"/>
        </w:rPr>
        <w:tab/>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同意或者不同意</w:t>
      </w:r>
      <w:r>
        <w:rPr>
          <w:rFonts w:ascii="宋体" w:hAnsi="宋体" w:cs="MingLiU"/>
          <w:color w:val="000000"/>
          <w:spacing w:val="-30"/>
          <w:kern w:val="0"/>
          <w:sz w:val="24"/>
          <w:szCs w:val="24"/>
          <w:lang w:val="zh-CN"/>
        </w:rPr>
        <w:t>,</w:t>
      </w:r>
      <w:r>
        <w:rPr>
          <w:rFonts w:hint="eastAsia" w:ascii="宋体" w:hAnsi="宋体" w:cs="MingLiU"/>
          <w:color w:val="000000"/>
          <w:kern w:val="0"/>
          <w:sz w:val="24"/>
          <w:szCs w:val="24"/>
          <w:lang w:val="zh-CN"/>
        </w:rPr>
        <w:t>打勾无效）改变其他线路出团。</w:t>
      </w:r>
    </w:p>
    <w:p>
      <w:pPr>
        <w:ind w:firstLine="562" w:firstLineChars="200"/>
        <w:jc w:val="left"/>
        <w:rPr>
          <w:rFonts w:ascii="宋体" w:hAnsi="宋体" w:cs="Times New Roman"/>
          <w:kern w:val="0"/>
          <w:sz w:val="24"/>
          <w:szCs w:val="24"/>
        </w:rPr>
      </w:pPr>
      <w:r>
        <w:rPr>
          <w:rFonts w:hint="eastAsia" w:ascii="宋体" w:hAnsi="宋体" w:cs="MingLiU"/>
          <w:b/>
          <w:color w:val="000000"/>
          <w:spacing w:val="20"/>
          <w:kern w:val="0"/>
          <w:sz w:val="24"/>
          <w:szCs w:val="24"/>
          <w:lang w:val="zh-CN"/>
        </w:rPr>
        <w:t>第二十二条</w:t>
      </w:r>
      <w:r>
        <w:rPr>
          <w:rFonts w:hint="eastAsia" w:ascii="宋体" w:hAnsi="宋体" w:cs="MingLiU"/>
          <w:color w:val="000000"/>
          <w:spacing w:val="20"/>
          <w:kern w:val="0"/>
          <w:sz w:val="24"/>
          <w:szCs w:val="24"/>
          <w:lang w:val="zh-CN"/>
        </w:rPr>
        <w:t xml:space="preserve">  黄金周特别约定</w:t>
      </w:r>
    </w:p>
    <w:p>
      <w:pPr>
        <w:jc w:val="left"/>
        <w:rPr>
          <w:rFonts w:ascii="宋体" w:hAnsi="宋体" w:cs="Times New Roman"/>
          <w:kern w:val="0"/>
          <w:sz w:val="24"/>
          <w:szCs w:val="24"/>
        </w:rPr>
      </w:pPr>
      <w:r>
        <w:rPr>
          <w:rFonts w:hint="eastAsia" w:ascii="宋体" w:hAnsi="宋体" w:cs="MingLiU"/>
          <w:color w:val="000000"/>
          <w:kern w:val="0"/>
          <w:sz w:val="24"/>
          <w:szCs w:val="24"/>
          <w:lang w:val="zh-CN"/>
        </w:rPr>
        <w:t xml:space="preserve"> 黄金周旅游高峰期间，旅游者和赴台游旅行社对行前退团及取消出团的提前告知时间、相关责任约定如下：</w:t>
      </w: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p>
    <w:p>
      <w:pPr>
        <w:ind w:firstLine="480" w:firstLineChars="200"/>
        <w:rPr>
          <w:rFonts w:ascii="宋体" w:hAnsi="宋体" w:cs="MingLiU"/>
          <w:color w:val="000000"/>
          <w:kern w:val="0"/>
          <w:sz w:val="24"/>
          <w:szCs w:val="24"/>
          <w:lang w:val="zh-CN"/>
        </w:rPr>
      </w:pPr>
      <w:r>
        <w:rPr>
          <w:rFonts w:hint="eastAsia" w:ascii="宋体" w:hAnsi="宋体" w:cs="MingLiU"/>
          <w:color w:val="000000"/>
          <w:kern w:val="0"/>
          <w:sz w:val="24"/>
          <w:szCs w:val="24"/>
          <w:lang w:val="zh-CN"/>
        </w:rPr>
        <w:t xml:space="preserve">                                                              —7—</w:t>
      </w:r>
    </w:p>
    <w:tbl>
      <w:tblPr>
        <w:tblStyle w:val="5"/>
        <w:tblW w:w="89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1"/>
        <w:gridCol w:w="3192"/>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exact"/>
        </w:trPr>
        <w:tc>
          <w:tcPr>
            <w:tcW w:w="2251" w:type="dxa"/>
          </w:tcPr>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提前告知吋间</w:t>
            </w:r>
          </w:p>
        </w:tc>
        <w:tc>
          <w:tcPr>
            <w:tcW w:w="3192" w:type="dxa"/>
          </w:tcPr>
          <w:p>
            <w:pPr>
              <w:rPr>
                <w:rFonts w:ascii="宋体" w:hAnsi="宋体" w:cs="Times New Roman"/>
                <w:kern w:val="0"/>
                <w:sz w:val="24"/>
                <w:szCs w:val="24"/>
              </w:rPr>
            </w:pPr>
            <w:r>
              <w:rPr>
                <w:rFonts w:hint="eastAsia" w:ascii="宋体" w:hAnsi="宋体" w:cs="MingLiU"/>
                <w:color w:val="000000"/>
                <w:kern w:val="0"/>
                <w:sz w:val="24"/>
                <w:szCs w:val="24"/>
                <w:lang w:val="zh-TW" w:eastAsia="zh-TW"/>
              </w:rPr>
              <w:t>旅游者行前退团应当支付</w:t>
            </w:r>
            <w:r>
              <w:rPr>
                <w:rFonts w:hint="eastAsia" w:ascii="宋体" w:hAnsi="宋体" w:cs="MingLiU"/>
                <w:color w:val="000000"/>
                <w:kern w:val="0"/>
                <w:sz w:val="24"/>
                <w:szCs w:val="24"/>
                <w:lang w:val="zh-TW"/>
              </w:rPr>
              <w:t>赴台游旅行</w:t>
            </w:r>
            <w:r>
              <w:rPr>
                <w:rFonts w:hint="eastAsia" w:ascii="宋体" w:hAnsi="宋体" w:cs="MingLiU"/>
                <w:color w:val="000000"/>
                <w:kern w:val="0"/>
                <w:sz w:val="24"/>
                <w:szCs w:val="24"/>
                <w:lang w:val="zh-TW" w:eastAsia="zh-TW"/>
              </w:rPr>
              <w:t>社的业务损失费占旅游费用总额的百分比</w:t>
            </w:r>
          </w:p>
        </w:tc>
        <w:tc>
          <w:tcPr>
            <w:tcW w:w="3533" w:type="dxa"/>
          </w:tcPr>
          <w:p>
            <w:pPr>
              <w:jc w:val="left"/>
              <w:rPr>
                <w:rFonts w:ascii="宋体" w:hAnsi="宋体" w:cs="Times New Roman"/>
                <w:kern w:val="0"/>
                <w:sz w:val="24"/>
                <w:szCs w:val="24"/>
              </w:rPr>
            </w:pPr>
            <w:r>
              <w:rPr>
                <w:rFonts w:hint="eastAsia" w:ascii="宋体" w:hAnsi="宋体" w:cs="MingLiU"/>
                <w:color w:val="000000"/>
                <w:kern w:val="0"/>
                <w:sz w:val="24"/>
                <w:szCs w:val="24"/>
                <w:lang w:val="zh-TW"/>
              </w:rPr>
              <w:t>赴台游旅行社取消出团</w:t>
            </w:r>
            <w:r>
              <w:rPr>
                <w:rFonts w:hint="eastAsia" w:ascii="宋体" w:hAnsi="宋体" w:cs="MingLiU"/>
                <w:color w:val="000000"/>
                <w:kern w:val="0"/>
                <w:sz w:val="24"/>
                <w:szCs w:val="24"/>
                <w:lang w:val="zh-TW" w:eastAsia="zh-TW"/>
              </w:rPr>
              <w:t>应当支付旅游者的违约金占旅游费用总额的百分比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251" w:type="dxa"/>
          </w:tcPr>
          <w:p>
            <w:pP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3192" w:type="dxa"/>
          </w:tcPr>
          <w:p>
            <w:pPr>
              <w:ind w:firstLine="480" w:firstLineChars="200"/>
              <w:jc w:val="center"/>
              <w:rPr>
                <w:rFonts w:ascii="宋体" w:hAnsi="宋体" w:cs="Times New Roman"/>
                <w:kern w:val="0"/>
                <w:sz w:val="24"/>
                <w:szCs w:val="24"/>
              </w:rPr>
            </w:pPr>
          </w:p>
        </w:tc>
        <w:tc>
          <w:tcPr>
            <w:tcW w:w="3533" w:type="dxa"/>
          </w:tcPr>
          <w:p>
            <w:pPr>
              <w:ind w:firstLine="480" w:firstLineChars="200"/>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251" w:type="dxa"/>
          </w:tcPr>
          <w:p>
            <w:pP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3192" w:type="dxa"/>
          </w:tcPr>
          <w:p>
            <w:pPr>
              <w:ind w:firstLine="480" w:firstLineChars="200"/>
              <w:jc w:val="center"/>
              <w:rPr>
                <w:rFonts w:ascii="宋体" w:hAnsi="宋体" w:cs="Times New Roman"/>
                <w:kern w:val="0"/>
                <w:sz w:val="24"/>
                <w:szCs w:val="24"/>
              </w:rPr>
            </w:pPr>
          </w:p>
        </w:tc>
        <w:tc>
          <w:tcPr>
            <w:tcW w:w="3533" w:type="dxa"/>
          </w:tcPr>
          <w:p>
            <w:pPr>
              <w:ind w:firstLine="480" w:firstLineChars="200"/>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exact"/>
        </w:trPr>
        <w:tc>
          <w:tcPr>
            <w:tcW w:w="2251" w:type="dxa"/>
          </w:tcPr>
          <w:p>
            <w:pP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r>
              <w:rPr>
                <w:rFonts w:hint="eastAsia" w:ascii="宋体" w:hAnsi="宋体" w:cs="MingLiU"/>
                <w:color w:val="000000"/>
                <w:kern w:val="0"/>
                <w:sz w:val="24"/>
                <w:szCs w:val="24"/>
                <w:lang w:val="zh-TW" w:eastAsia="zh-TW"/>
              </w:rPr>
              <w:t>至</w:t>
            </w:r>
          </w:p>
          <w:p>
            <w:pPr>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日</w:t>
            </w:r>
          </w:p>
        </w:tc>
        <w:tc>
          <w:tcPr>
            <w:tcW w:w="3192" w:type="dxa"/>
          </w:tcPr>
          <w:p>
            <w:pPr>
              <w:ind w:firstLine="480" w:firstLineChars="200"/>
              <w:jc w:val="center"/>
              <w:rPr>
                <w:rFonts w:ascii="宋体" w:hAnsi="宋体" w:cs="Times New Roman"/>
                <w:kern w:val="0"/>
                <w:sz w:val="24"/>
                <w:szCs w:val="24"/>
              </w:rPr>
            </w:pPr>
          </w:p>
        </w:tc>
        <w:tc>
          <w:tcPr>
            <w:tcW w:w="3533" w:type="dxa"/>
          </w:tcPr>
          <w:p>
            <w:pPr>
              <w:ind w:firstLine="480" w:firstLineChars="200"/>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251" w:type="dxa"/>
          </w:tcPr>
          <w:p>
            <w:pP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ind w:firstLine="480" w:firstLineChars="200"/>
              <w:jc w:val="center"/>
              <w:rPr>
                <w:rFonts w:ascii="宋体" w:hAnsi="宋体" w:cs="MingLiU"/>
                <w:color w:val="000000"/>
                <w:kern w:val="0"/>
                <w:sz w:val="24"/>
                <w:szCs w:val="24"/>
                <w:lang w:val="zh-TW" w:eastAsia="zh-TW"/>
              </w:rPr>
            </w:pPr>
          </w:p>
        </w:tc>
        <w:tc>
          <w:tcPr>
            <w:tcW w:w="3192" w:type="dxa"/>
          </w:tcPr>
          <w:p>
            <w:pPr>
              <w:ind w:firstLine="480" w:firstLineChars="200"/>
              <w:jc w:val="center"/>
              <w:rPr>
                <w:rFonts w:ascii="宋体" w:hAnsi="宋体" w:cs="Times New Roman"/>
                <w:kern w:val="0"/>
                <w:sz w:val="24"/>
                <w:szCs w:val="24"/>
              </w:rPr>
            </w:pPr>
          </w:p>
        </w:tc>
        <w:tc>
          <w:tcPr>
            <w:tcW w:w="3533" w:type="dxa"/>
          </w:tcPr>
          <w:p>
            <w:pPr>
              <w:ind w:firstLine="480" w:firstLineChars="200"/>
              <w:jc w:val="center"/>
              <w:rPr>
                <w:rFonts w:ascii="宋体" w:hAnsi="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exact"/>
        </w:trPr>
        <w:tc>
          <w:tcPr>
            <w:tcW w:w="2251" w:type="dxa"/>
          </w:tcPr>
          <w:p>
            <w:pPr>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出发前</w:t>
            </w:r>
            <w:r>
              <w:rPr>
                <w:rFonts w:hint="eastAsia" w:ascii="宋体" w:hAnsi="宋体" w:cs="MingLiU"/>
                <w:color w:val="000000"/>
                <w:kern w:val="0"/>
                <w:sz w:val="24"/>
                <w:szCs w:val="24"/>
                <w:lang w:val="zh-TW"/>
              </w:rPr>
              <w:t xml:space="preserve">  日至  日</w:t>
            </w:r>
          </w:p>
          <w:p>
            <w:pPr>
              <w:ind w:firstLine="480" w:firstLineChars="200"/>
              <w:jc w:val="center"/>
              <w:rPr>
                <w:rFonts w:ascii="宋体" w:hAnsi="宋体" w:cs="MingLiU"/>
                <w:color w:val="000000"/>
                <w:kern w:val="0"/>
                <w:sz w:val="24"/>
                <w:szCs w:val="24"/>
                <w:lang w:val="zh-TW" w:eastAsia="zh-TW"/>
              </w:rPr>
            </w:pPr>
          </w:p>
        </w:tc>
        <w:tc>
          <w:tcPr>
            <w:tcW w:w="3192" w:type="dxa"/>
          </w:tcPr>
          <w:p>
            <w:pPr>
              <w:ind w:firstLine="480" w:firstLineChars="200"/>
              <w:jc w:val="center"/>
              <w:rPr>
                <w:rFonts w:ascii="宋体" w:hAnsi="宋体" w:cs="Times New Roman"/>
                <w:kern w:val="0"/>
                <w:sz w:val="24"/>
                <w:szCs w:val="24"/>
              </w:rPr>
            </w:pPr>
          </w:p>
        </w:tc>
        <w:tc>
          <w:tcPr>
            <w:tcW w:w="3533" w:type="dxa"/>
          </w:tcPr>
          <w:p>
            <w:pPr>
              <w:ind w:firstLine="480" w:firstLineChars="200"/>
              <w:jc w:val="center"/>
              <w:rPr>
                <w:rFonts w:ascii="宋体" w:hAnsi="宋体" w:cs="Times New Roman"/>
                <w:kern w:val="0"/>
                <w:sz w:val="24"/>
                <w:szCs w:val="24"/>
              </w:rPr>
            </w:pPr>
          </w:p>
        </w:tc>
      </w:tr>
    </w:tbl>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第二十</w:t>
      </w:r>
      <w:r>
        <w:rPr>
          <w:rFonts w:hint="eastAsia" w:ascii="宋体" w:hAnsi="宋体" w:cs="MingLiU"/>
          <w:b/>
          <w:color w:val="000000"/>
          <w:kern w:val="0"/>
          <w:sz w:val="24"/>
          <w:szCs w:val="24"/>
          <w:lang w:val="zh-TW"/>
        </w:rPr>
        <w:t>三</w:t>
      </w:r>
      <w:r>
        <w:rPr>
          <w:rFonts w:hint="eastAsia" w:ascii="宋体" w:hAnsi="宋体" w:cs="MingLiU"/>
          <w:b/>
          <w:color w:val="000000"/>
          <w:kern w:val="0"/>
          <w:sz w:val="24"/>
          <w:szCs w:val="24"/>
          <w:lang w:val="zh-TW" w:eastAsia="zh-TW"/>
        </w:rPr>
        <w:t>条</w:t>
      </w:r>
      <w:r>
        <w:rPr>
          <w:rFonts w:hint="eastAsia" w:ascii="宋体" w:hAnsi="宋体" w:cs="MingLiU"/>
          <w:color w:val="000000"/>
          <w:kern w:val="0"/>
          <w:sz w:val="24"/>
          <w:szCs w:val="24"/>
          <w:lang w:val="zh-TW" w:eastAsia="zh-TW"/>
        </w:rPr>
        <w:t>争议的解决方式</w:t>
      </w:r>
    </w:p>
    <w:p>
      <w:pPr>
        <w:ind w:firstLine="480" w:firstLineChars="200"/>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本合同履行过程中发生争议，由双方协商解决；亦可向合同签订地的旅游质监执法机构、消费者协会等有关部门或者机构申请调解</w:t>
      </w:r>
      <w:r>
        <w:rPr>
          <w:rFonts w:hint="eastAsia" w:ascii="宋体" w:hAnsi="宋体" w:cs="MingLiU"/>
          <w:color w:val="000000"/>
          <w:kern w:val="0"/>
          <w:sz w:val="24"/>
          <w:szCs w:val="24"/>
          <w:lang w:val="zh-TW"/>
        </w:rPr>
        <w:t>解决</w:t>
      </w:r>
      <w:r>
        <w:rPr>
          <w:rFonts w:hint="eastAsia" w:ascii="宋体" w:hAnsi="宋体" w:cs="MingLiU"/>
          <w:color w:val="000000"/>
          <w:kern w:val="0"/>
          <w:sz w:val="24"/>
          <w:szCs w:val="24"/>
          <w:lang w:val="zh-TW" w:eastAsia="zh-TW"/>
        </w:rPr>
        <w:t>。协商或者调解不成的</w:t>
      </w:r>
      <w:r>
        <w:rPr>
          <w:rFonts w:hint="eastAsia" w:ascii="宋体" w:hAnsi="宋体" w:cs="MingLiU"/>
          <w:color w:val="000000"/>
          <w:kern w:val="0"/>
          <w:sz w:val="24"/>
          <w:szCs w:val="24"/>
        </w:rPr>
        <w:t>，</w:t>
      </w:r>
      <w:r>
        <w:rPr>
          <w:rFonts w:hint="eastAsia" w:ascii="宋体" w:hAnsi="宋体" w:cs="MingLiU"/>
          <w:color w:val="000000"/>
          <w:kern w:val="0"/>
          <w:sz w:val="24"/>
          <w:szCs w:val="24"/>
          <w:lang w:val="zh-TW" w:eastAsia="zh-TW"/>
        </w:rPr>
        <w:t>按下列第</w:t>
      </w:r>
      <w:r>
        <w:rPr>
          <w:rFonts w:hint="eastAsia" w:ascii="宋体" w:hAnsi="宋体" w:cs="MingLiU"/>
          <w:color w:val="000000"/>
          <w:kern w:val="0"/>
          <w:sz w:val="24"/>
          <w:szCs w:val="24"/>
          <w:u w:val="single"/>
          <w:lang w:val="zh-TW"/>
        </w:rPr>
        <w:t xml:space="preserve"> 1   </w:t>
      </w:r>
      <w:r>
        <w:rPr>
          <w:rFonts w:hint="eastAsia" w:ascii="宋体" w:hAnsi="宋体" w:cs="MingLiU"/>
          <w:color w:val="000000"/>
          <w:kern w:val="0"/>
          <w:sz w:val="24"/>
          <w:szCs w:val="24"/>
          <w:lang w:val="zh-TW" w:eastAsia="zh-TW"/>
        </w:rPr>
        <w:t>种方式解决：</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TW" w:eastAsia="zh-TW"/>
        </w:rPr>
        <w:t>1</w:t>
      </w:r>
      <w:r>
        <w:rPr>
          <w:rFonts w:hint="eastAsia" w:ascii="宋体" w:hAnsi="宋体" w:cs="MingLiU"/>
          <w:color w:val="000000"/>
          <w:kern w:val="0"/>
          <w:sz w:val="24"/>
          <w:szCs w:val="24"/>
          <w:lang w:val="zh-TW" w:eastAsia="zh-TW"/>
        </w:rPr>
        <w:t>、提交</w:t>
      </w:r>
      <w:r>
        <w:rPr>
          <w:rFonts w:hint="eastAsia" w:ascii="宋体" w:hAnsi="宋体" w:cs="MingLiU"/>
          <w:color w:val="000000"/>
          <w:kern w:val="0"/>
          <w:sz w:val="24"/>
          <w:szCs w:val="24"/>
          <w:u w:val="single"/>
          <w:lang w:val="zh-TW"/>
        </w:rPr>
        <w:t xml:space="preserve">          旅游          </w:t>
      </w:r>
      <w:r>
        <w:rPr>
          <w:rFonts w:hint="eastAsia" w:ascii="宋体" w:hAnsi="宋体" w:cs="MingLiU"/>
          <w:color w:val="000000"/>
          <w:kern w:val="0"/>
          <w:sz w:val="24"/>
          <w:szCs w:val="24"/>
          <w:lang w:val="zh-TW" w:eastAsia="zh-TW"/>
        </w:rPr>
        <w:t>仲裁委员会仲裁；</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TW" w:eastAsia="zh-TW"/>
        </w:rPr>
        <w:t>2</w:t>
      </w:r>
      <w:r>
        <w:rPr>
          <w:rFonts w:hint="eastAsia" w:ascii="宋体" w:hAnsi="宋体" w:cs="MingLiU"/>
          <w:color w:val="000000"/>
          <w:kern w:val="0"/>
          <w:sz w:val="24"/>
          <w:szCs w:val="24"/>
          <w:lang w:val="zh-TW" w:eastAsia="zh-TW"/>
        </w:rPr>
        <w:t>、依法向人民法院起诉。</w:t>
      </w:r>
    </w:p>
    <w:p>
      <w:pPr>
        <w:ind w:firstLine="482" w:firstLineChars="200"/>
        <w:jc w:val="left"/>
        <w:rPr>
          <w:rFonts w:ascii="宋体" w:hAnsi="宋体" w:cs="Times New Roman"/>
          <w:kern w:val="0"/>
          <w:sz w:val="24"/>
          <w:szCs w:val="24"/>
        </w:rPr>
      </w:pPr>
      <w:r>
        <w:rPr>
          <w:rFonts w:hint="eastAsia" w:ascii="宋体" w:hAnsi="宋体" w:cs="MingLiU"/>
          <w:b/>
          <w:color w:val="000000"/>
          <w:kern w:val="0"/>
          <w:sz w:val="24"/>
          <w:szCs w:val="24"/>
          <w:lang w:val="zh-TW" w:eastAsia="zh-TW"/>
        </w:rPr>
        <w:t>第二十</w:t>
      </w:r>
      <w:r>
        <w:rPr>
          <w:rFonts w:hint="eastAsia" w:ascii="宋体" w:hAnsi="宋体" w:cs="MingLiU"/>
          <w:b/>
          <w:color w:val="000000"/>
          <w:kern w:val="0"/>
          <w:sz w:val="24"/>
          <w:szCs w:val="24"/>
          <w:lang w:val="zh-TW"/>
        </w:rPr>
        <w:t>四</w:t>
      </w:r>
      <w:r>
        <w:rPr>
          <w:rFonts w:hint="eastAsia" w:ascii="宋体" w:hAnsi="宋体" w:cs="MingLiU"/>
          <w:b/>
          <w:color w:val="000000"/>
          <w:kern w:val="0"/>
          <w:sz w:val="24"/>
          <w:szCs w:val="24"/>
          <w:lang w:val="zh-TW" w:eastAsia="zh-TW"/>
        </w:rPr>
        <w:t>条</w:t>
      </w:r>
      <w:r>
        <w:rPr>
          <w:rFonts w:hint="eastAsia" w:ascii="宋体" w:hAnsi="宋体" w:cs="MingLiU"/>
          <w:color w:val="000000"/>
          <w:kern w:val="0"/>
          <w:sz w:val="24"/>
          <w:szCs w:val="24"/>
          <w:lang w:val="zh-TW" w:eastAsia="zh-TW"/>
        </w:rPr>
        <w:t>其他约定事项</w:t>
      </w:r>
    </w:p>
    <w:p>
      <w:pPr>
        <w:ind w:firstLine="480" w:firstLineChars="200"/>
        <w:jc w:val="left"/>
        <w:rPr>
          <w:rFonts w:ascii="宋体" w:hAnsi="宋体" w:cs="Times New Roman"/>
          <w:kern w:val="0"/>
          <w:sz w:val="24"/>
          <w:szCs w:val="24"/>
        </w:rPr>
      </w:pPr>
      <w:r>
        <w:rPr>
          <w:rFonts w:hint="eastAsia" w:ascii="宋体" w:hAnsi="宋体" w:cs="MingLiU"/>
          <w:color w:val="000000"/>
          <w:kern w:val="0"/>
          <w:sz w:val="24"/>
          <w:szCs w:val="24"/>
          <w:lang w:val="zh-TW" w:eastAsia="zh-TW"/>
        </w:rPr>
        <w:t>未尽事宜，经旅游者和出境社双方协商一致，可以列</w:t>
      </w:r>
      <w:r>
        <w:rPr>
          <w:rFonts w:hint="eastAsia" w:ascii="宋体" w:hAnsi="宋体" w:cs="MingLiU"/>
          <w:color w:val="000000"/>
          <w:kern w:val="0"/>
          <w:sz w:val="24"/>
          <w:szCs w:val="24"/>
          <w:lang w:val="zh-TW"/>
        </w:rPr>
        <w:t>入</w:t>
      </w:r>
      <w:r>
        <w:rPr>
          <w:rFonts w:hint="eastAsia" w:ascii="宋体" w:hAnsi="宋体" w:cs="MingLiU"/>
          <w:color w:val="000000"/>
          <w:kern w:val="0"/>
          <w:sz w:val="24"/>
          <w:szCs w:val="24"/>
          <w:lang w:val="zh-TW" w:eastAsia="zh-TW"/>
        </w:rPr>
        <w:t>补充条款。</w:t>
      </w:r>
    </w:p>
    <w:p>
      <w:pPr>
        <w:ind w:firstLine="480" w:firstLineChars="200"/>
        <w:jc w:val="left"/>
        <w:rPr>
          <w:rFonts w:ascii="宋体" w:hAnsi="宋体" w:cs="Times New Roman"/>
          <w:kern w:val="0"/>
          <w:sz w:val="24"/>
          <w:szCs w:val="24"/>
        </w:rPr>
      </w:pPr>
      <w:r>
        <w:rPr>
          <w:rFonts w:ascii="宋体" w:hAnsi="宋体" w:cs="MingLiU"/>
          <w:color w:val="000000"/>
          <w:kern w:val="0"/>
          <w:sz w:val="24"/>
          <w:szCs w:val="24"/>
          <w:lang w:val="zh-TW" w:eastAsia="zh-TW"/>
        </w:rPr>
        <w:t>(</w:t>
      </w:r>
      <w:r>
        <w:rPr>
          <w:rFonts w:hint="eastAsia" w:ascii="宋体" w:hAnsi="宋体" w:cs="MingLiU"/>
          <w:color w:val="000000"/>
          <w:kern w:val="0"/>
          <w:sz w:val="24"/>
          <w:szCs w:val="24"/>
          <w:lang w:val="zh-TW" w:eastAsia="zh-TW"/>
        </w:rPr>
        <w:t>如合同空间不够，可以附纸张贴于空白处，在连接处需双方盖章。</w:t>
      </w:r>
      <w:r>
        <w:rPr>
          <w:rFonts w:hint="eastAsia" w:ascii="宋体" w:hAnsi="宋体" w:cs="MingLiU"/>
          <w:color w:val="000000"/>
          <w:kern w:val="0"/>
          <w:sz w:val="24"/>
          <w:szCs w:val="24"/>
        </w:rPr>
        <w:t>）</w:t>
      </w:r>
    </w:p>
    <w:p>
      <w:pPr>
        <w:adjustRightInd w:val="0"/>
        <w:snapToGrid w:val="0"/>
        <w:spacing w:line="360" w:lineRule="auto"/>
        <w:ind w:firstLine="480" w:firstLineChars="200"/>
        <w:rPr>
          <w:rFonts w:ascii="宋体" w:hAnsi="宋体" w:cs="MingLiU"/>
          <w:color w:val="000000"/>
          <w:kern w:val="0"/>
          <w:sz w:val="24"/>
          <w:szCs w:val="24"/>
          <w:u w:val="single"/>
          <w:lang w:val="zh-TW" w:eastAsia="zh-TW"/>
        </w:rPr>
      </w:pPr>
      <w:r>
        <w:rPr>
          <w:rFonts w:hint="eastAsia" w:ascii="宋体" w:hAnsi="宋体" w:cs="MingLiU"/>
          <w:color w:val="000000"/>
          <w:kern w:val="0"/>
          <w:sz w:val="24"/>
          <w:szCs w:val="24"/>
          <w:u w:val="single"/>
          <w:lang w:val="zh-TW" w:eastAsia="zh-TW"/>
        </w:rPr>
        <w:t xml:space="preserve">　1、保险理赔按保险公司的有关规定办理。　　　                                                 </w:t>
      </w:r>
    </w:p>
    <w:p>
      <w:pPr>
        <w:adjustRightInd w:val="0"/>
        <w:snapToGrid w:val="0"/>
        <w:spacing w:line="360" w:lineRule="auto"/>
        <w:ind w:firstLine="480" w:firstLineChars="200"/>
        <w:rPr>
          <w:rFonts w:ascii="宋体" w:hAnsi="宋体" w:cs="MingLiU"/>
          <w:color w:val="000000"/>
          <w:kern w:val="0"/>
          <w:sz w:val="24"/>
          <w:szCs w:val="24"/>
          <w:u w:val="single"/>
          <w:lang w:val="zh-TW" w:eastAsia="zh-TW"/>
        </w:rPr>
      </w:pPr>
      <w:r>
        <w:rPr>
          <w:rFonts w:hint="eastAsia" w:ascii="宋体" w:hAnsi="宋体" w:cs="MingLiU"/>
          <w:color w:val="000000"/>
          <w:kern w:val="0"/>
          <w:sz w:val="24"/>
          <w:szCs w:val="24"/>
          <w:u w:val="single"/>
          <w:lang w:val="zh-TW" w:eastAsia="zh-TW"/>
        </w:rPr>
        <w:t xml:space="preserve">  2、如因不可抗力因素或政策性原因造成景点不能游览，只退还</w:t>
      </w:r>
      <w:r>
        <w:rPr>
          <w:rFonts w:hint="eastAsia" w:ascii="宋体" w:hAnsi="宋体" w:cs="MingLiU"/>
          <w:color w:val="000000"/>
          <w:kern w:val="0"/>
          <w:sz w:val="24"/>
          <w:szCs w:val="24"/>
          <w:u w:val="single"/>
          <w:lang w:val="zh-TW"/>
        </w:rPr>
        <w:t>旅行</w:t>
      </w:r>
      <w:r>
        <w:rPr>
          <w:rFonts w:hint="eastAsia" w:ascii="宋体" w:hAnsi="宋体" w:cs="MingLiU"/>
          <w:color w:val="000000"/>
          <w:kern w:val="0"/>
          <w:sz w:val="24"/>
          <w:szCs w:val="24"/>
          <w:u w:val="single"/>
          <w:lang w:val="zh-TW" w:eastAsia="zh-TW"/>
        </w:rPr>
        <w:t xml:space="preserve">社购买的团队门票，不承担由此造成的其它损失。                           　                          </w:t>
      </w:r>
    </w:p>
    <w:p>
      <w:pPr>
        <w:adjustRightInd w:val="0"/>
        <w:snapToGrid w:val="0"/>
        <w:spacing w:line="360" w:lineRule="auto"/>
        <w:ind w:firstLine="480" w:firstLineChars="200"/>
        <w:rPr>
          <w:rFonts w:ascii="宋体" w:hAnsi="宋体" w:cs="MingLiU"/>
          <w:color w:val="000000"/>
          <w:kern w:val="0"/>
          <w:sz w:val="24"/>
          <w:szCs w:val="24"/>
          <w:lang w:val="zh-TW"/>
        </w:rPr>
      </w:pPr>
      <w:r>
        <w:rPr>
          <w:rFonts w:hint="eastAsia" w:ascii="宋体" w:hAnsi="宋体" w:cs="MingLiU"/>
          <w:color w:val="000000"/>
          <w:kern w:val="0"/>
          <w:sz w:val="24"/>
          <w:szCs w:val="24"/>
          <w:u w:val="single"/>
          <w:lang w:val="zh-TW" w:eastAsia="zh-TW"/>
        </w:rPr>
        <w:t xml:space="preserve">  3、如游客在旅游行程过程中发生意外伤害，在</w:t>
      </w:r>
      <w:r>
        <w:rPr>
          <w:rFonts w:hint="eastAsia" w:ascii="宋体" w:hAnsi="宋体" w:cs="MingLiU"/>
          <w:color w:val="000000"/>
          <w:kern w:val="0"/>
          <w:sz w:val="24"/>
          <w:szCs w:val="24"/>
          <w:u w:val="single"/>
          <w:lang w:val="zh-TW"/>
        </w:rPr>
        <w:t>旅行</w:t>
      </w:r>
      <w:r>
        <w:rPr>
          <w:rFonts w:hint="eastAsia" w:ascii="宋体" w:hAnsi="宋体" w:cs="MingLiU"/>
          <w:color w:val="000000"/>
          <w:kern w:val="0"/>
          <w:sz w:val="24"/>
          <w:szCs w:val="24"/>
          <w:u w:val="single"/>
          <w:lang w:val="zh-TW" w:eastAsia="zh-TW"/>
        </w:rPr>
        <w:t>社无违约行为的前提下</w:t>
      </w:r>
      <w:r>
        <w:rPr>
          <w:rFonts w:hint="eastAsia" w:ascii="宋体" w:hAnsi="宋体" w:cs="MingLiU"/>
          <w:color w:val="000000"/>
          <w:kern w:val="0"/>
          <w:sz w:val="24"/>
          <w:szCs w:val="24"/>
          <w:u w:val="single"/>
          <w:lang w:val="zh-TW"/>
        </w:rPr>
        <w:t>旅行</w:t>
      </w:r>
      <w:r>
        <w:rPr>
          <w:rFonts w:hint="eastAsia" w:ascii="宋体" w:hAnsi="宋体" w:cs="MingLiU"/>
          <w:color w:val="000000"/>
          <w:kern w:val="0"/>
          <w:sz w:val="24"/>
          <w:szCs w:val="24"/>
          <w:u w:val="single"/>
          <w:lang w:val="zh-TW" w:eastAsia="zh-TW"/>
        </w:rPr>
        <w:t xml:space="preserve">社不承担责任。                                                   </w:t>
      </w:r>
    </w:p>
    <w:p>
      <w:pPr>
        <w:ind w:firstLine="480" w:firstLineChars="200"/>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旅游者代表签字（盖章）： 出境社盖章：</w:t>
      </w:r>
    </w:p>
    <w:p>
      <w:pPr>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证件号码：</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签约代表签字（盖章）：</w:t>
      </w:r>
    </w:p>
    <w:p>
      <w:pPr>
        <w:ind w:firstLine="480" w:firstLineChars="200"/>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住    址：</w:t>
      </w:r>
      <w:r>
        <w:rPr>
          <w:rFonts w:hint="eastAsia" w:ascii="宋体" w:hAnsi="宋体" w:cs="MingLiU"/>
          <w:color w:val="000000"/>
          <w:kern w:val="0"/>
          <w:sz w:val="24"/>
          <w:szCs w:val="24"/>
          <w:u w:val="single"/>
          <w:lang w:val="zh-TW" w:eastAsia="zh-TW"/>
        </w:rPr>
        <w:t>                    </w:t>
      </w:r>
      <w:r>
        <w:rPr>
          <w:rFonts w:hint="eastAsia" w:ascii="宋体" w:hAnsi="宋体" w:cs="MingLiU"/>
          <w:color w:val="000000"/>
          <w:kern w:val="0"/>
          <w:sz w:val="24"/>
          <w:szCs w:val="24"/>
          <w:lang w:val="zh-TW" w:eastAsia="zh-TW"/>
        </w:rPr>
        <w:t xml:space="preserve"> 营业地址：</w:t>
      </w:r>
      <w:r>
        <w:rPr>
          <w:rFonts w:hint="eastAsia" w:ascii="宋体" w:hAnsi="宋体" w:cs="MingLiU"/>
          <w:color w:val="000000"/>
          <w:kern w:val="0"/>
          <w:sz w:val="24"/>
          <w:szCs w:val="24"/>
          <w:u w:val="single"/>
          <w:lang w:val="zh-TW"/>
        </w:rPr>
        <w:t xml:space="preserve">郑州市农业路东一号        </w:t>
      </w:r>
    </w:p>
    <w:p>
      <w:pPr>
        <w:ind w:firstLine="480" w:firstLineChars="200"/>
        <w:jc w:val="left"/>
        <w:rPr>
          <w:rFonts w:ascii="宋体" w:hAnsi="宋体" w:cs="MingLiU"/>
          <w:color w:val="000000"/>
          <w:kern w:val="0"/>
          <w:sz w:val="24"/>
          <w:szCs w:val="24"/>
          <w:u w:val="single"/>
          <w:lang w:val="zh-TW"/>
        </w:rPr>
      </w:pP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u w:val="single"/>
          <w:lang w:val="zh-TW"/>
        </w:rPr>
        <w:t xml:space="preserve"> 豫博大厦西塔16楼                     </w:t>
      </w:r>
    </w:p>
    <w:p>
      <w:pPr>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联系电话：</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联系电话：</w:t>
      </w:r>
      <w:r>
        <w:rPr>
          <w:rFonts w:hint="eastAsia" w:ascii="宋体" w:hAnsi="宋体" w:cs="MingLiU"/>
          <w:color w:val="000000"/>
          <w:kern w:val="0"/>
          <w:sz w:val="24"/>
          <w:szCs w:val="24"/>
          <w:u w:val="single"/>
          <w:lang w:val="zh-TW" w:eastAsia="zh-TW"/>
        </w:rPr>
        <w:t xml:space="preserve">                   </w:t>
      </w:r>
    </w:p>
    <w:p>
      <w:pPr>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传    真：</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传    真：</w:t>
      </w:r>
      <w:r>
        <w:rPr>
          <w:rFonts w:hint="eastAsia" w:ascii="宋体" w:hAnsi="宋体" w:cs="MingLiU"/>
          <w:color w:val="000000"/>
          <w:kern w:val="0"/>
          <w:sz w:val="24"/>
          <w:szCs w:val="24"/>
          <w:u w:val="single"/>
          <w:lang w:val="zh-TW" w:eastAsia="zh-TW"/>
        </w:rPr>
        <w:t xml:space="preserve">                   </w:t>
      </w:r>
    </w:p>
    <w:p>
      <w:pPr>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邮    编：</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邮    编：</w:t>
      </w:r>
      <w:r>
        <w:rPr>
          <w:rFonts w:hint="eastAsia" w:ascii="宋体" w:hAnsi="宋体" w:cs="MingLiU"/>
          <w:color w:val="000000"/>
          <w:kern w:val="0"/>
          <w:sz w:val="24"/>
          <w:szCs w:val="24"/>
          <w:u w:val="single"/>
          <w:lang w:val="zh-TW" w:eastAsia="zh-TW"/>
        </w:rPr>
        <w:t xml:space="preserve">                   </w:t>
      </w:r>
    </w:p>
    <w:p>
      <w:pPr>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电子信箱：</w:t>
      </w:r>
      <w:r>
        <w:rPr>
          <w:rFonts w:hint="eastAsia" w:ascii="宋体" w:hAnsi="宋体" w:cs="MingLiU"/>
          <w:color w:val="000000"/>
          <w:kern w:val="0"/>
          <w:sz w:val="24"/>
          <w:szCs w:val="24"/>
          <w:u w:val="single"/>
          <w:lang w:val="zh-TW" w:eastAsia="zh-TW"/>
        </w:rPr>
        <w:t xml:space="preserve">                     </w:t>
      </w:r>
      <w:r>
        <w:rPr>
          <w:rFonts w:hint="eastAsia" w:ascii="宋体" w:hAnsi="宋体" w:cs="MingLiU"/>
          <w:color w:val="000000"/>
          <w:kern w:val="0"/>
          <w:sz w:val="24"/>
          <w:szCs w:val="24"/>
          <w:lang w:val="zh-TW" w:eastAsia="zh-TW"/>
        </w:rPr>
        <w:t xml:space="preserve"> 电子信箱：</w:t>
      </w:r>
      <w:r>
        <w:rPr>
          <w:rFonts w:hint="eastAsia" w:ascii="宋体" w:hAnsi="宋体" w:cs="MingLiU"/>
          <w:color w:val="000000"/>
          <w:kern w:val="0"/>
          <w:sz w:val="24"/>
          <w:szCs w:val="24"/>
          <w:u w:val="single"/>
          <w:lang w:val="zh-TW" w:eastAsia="zh-TW"/>
        </w:rPr>
        <w:t xml:space="preserve">                   </w:t>
      </w:r>
    </w:p>
    <w:p>
      <w:pPr>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签约日期</w:t>
      </w:r>
      <w:r>
        <w:rPr>
          <w:rFonts w:hint="eastAsia" w:ascii="宋体" w:hAnsi="宋体" w:cs="MingLiU"/>
          <w:color w:val="000000"/>
          <w:kern w:val="0"/>
          <w:sz w:val="24"/>
          <w:szCs w:val="24"/>
          <w:lang w:val="zh-TW"/>
        </w:rPr>
        <w:t xml:space="preserve">: </w:t>
      </w:r>
      <w:r>
        <w:rPr>
          <w:rFonts w:hint="eastAsia" w:ascii="宋体" w:hAnsi="宋体" w:cs="MingLiU"/>
          <w:color w:val="000000"/>
          <w:kern w:val="0"/>
          <w:sz w:val="24"/>
          <w:szCs w:val="24"/>
          <w:lang w:val="zh-TW" w:eastAsia="zh-TW"/>
        </w:rPr>
        <w:t>年月日     签约日期：年月日</w:t>
      </w:r>
    </w:p>
    <w:p>
      <w:pPr>
        <w:tabs>
          <w:tab w:val="left" w:pos="5565"/>
        </w:tabs>
        <w:spacing w:line="380" w:lineRule="exact"/>
        <w:ind w:firstLine="480" w:firstLineChars="200"/>
        <w:jc w:val="left"/>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 xml:space="preserve">签约地点： </w:t>
      </w:r>
    </w:p>
    <w:p>
      <w:pPr>
        <w:tabs>
          <w:tab w:val="left" w:pos="5565"/>
        </w:tabs>
        <w:spacing w:line="380" w:lineRule="exact"/>
        <w:ind w:firstLine="480" w:firstLineChars="200"/>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rPr>
        <w:t>赴台游旅行社社</w:t>
      </w:r>
      <w:r>
        <w:rPr>
          <w:rFonts w:hint="eastAsia" w:ascii="宋体" w:hAnsi="宋体" w:cs="MingLiU"/>
          <w:color w:val="000000"/>
          <w:kern w:val="0"/>
          <w:sz w:val="24"/>
          <w:szCs w:val="24"/>
          <w:lang w:val="zh-TW" w:eastAsia="zh-TW"/>
        </w:rPr>
        <w:t xml:space="preserve">监督、投诉电话： </w:t>
      </w:r>
      <w:r>
        <w:rPr>
          <w:rFonts w:hint="eastAsia" w:ascii="宋体" w:hAnsi="宋体" w:cs="MingLiU"/>
          <w:color w:val="000000"/>
          <w:kern w:val="0"/>
          <w:sz w:val="24"/>
          <w:szCs w:val="24"/>
          <w:u w:val="single"/>
          <w:lang w:val="zh-TW" w:eastAsia="zh-TW"/>
        </w:rPr>
        <w:t>0371-65852339</w:t>
      </w:r>
    </w:p>
    <w:p>
      <w:pPr>
        <w:spacing w:line="0" w:lineRule="atLeast"/>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u w:val="single"/>
          <w:lang w:val="zh-TW" w:eastAsia="zh-TW"/>
        </w:rPr>
        <w:t>河南</w:t>
      </w:r>
      <w:r>
        <w:rPr>
          <w:rFonts w:hint="eastAsia" w:ascii="宋体" w:hAnsi="宋体" w:cs="MingLiU"/>
          <w:color w:val="000000"/>
          <w:kern w:val="0"/>
          <w:sz w:val="24"/>
          <w:szCs w:val="24"/>
          <w:lang w:val="zh-TW" w:eastAsia="zh-TW"/>
        </w:rPr>
        <w:t>省</w:t>
      </w:r>
      <w:r>
        <w:rPr>
          <w:rFonts w:hint="eastAsia" w:ascii="宋体" w:hAnsi="宋体" w:cs="MingLiU"/>
          <w:color w:val="000000"/>
          <w:kern w:val="0"/>
          <w:sz w:val="24"/>
          <w:szCs w:val="24"/>
          <w:u w:val="single"/>
          <w:lang w:val="zh-TW"/>
        </w:rPr>
        <w:t xml:space="preserve"> 郑州 </w:t>
      </w:r>
      <w:r>
        <w:rPr>
          <w:rFonts w:hint="eastAsia" w:ascii="宋体" w:hAnsi="宋体" w:cs="MingLiU"/>
          <w:color w:val="000000"/>
          <w:kern w:val="0"/>
          <w:sz w:val="24"/>
          <w:szCs w:val="24"/>
          <w:lang w:val="zh-TW" w:eastAsia="zh-TW"/>
        </w:rPr>
        <w:t>市旅游质监执法机构：</w:t>
      </w:r>
      <w:r>
        <w:rPr>
          <w:rFonts w:hint="eastAsia" w:ascii="宋体" w:hAnsi="宋体" w:cs="MingLiU"/>
          <w:color w:val="000000"/>
          <w:kern w:val="0"/>
          <w:sz w:val="24"/>
          <w:szCs w:val="24"/>
          <w:u w:val="single"/>
          <w:lang w:val="zh-TW" w:eastAsia="zh-TW"/>
        </w:rPr>
        <w:t>河南省旅游质量监督管理所</w:t>
      </w:r>
    </w:p>
    <w:p>
      <w:pPr>
        <w:spacing w:line="0" w:lineRule="atLeast"/>
        <w:ind w:firstLine="480" w:firstLineChars="200"/>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eastAsia="zh-TW"/>
        </w:rPr>
        <w:t>投诉电话：</w:t>
      </w:r>
      <w:r>
        <w:rPr>
          <w:rFonts w:hint="eastAsia" w:ascii="宋体" w:hAnsi="宋体" w:cs="MingLiU"/>
          <w:color w:val="000000"/>
          <w:kern w:val="0"/>
          <w:sz w:val="24"/>
          <w:szCs w:val="24"/>
          <w:u w:val="single"/>
          <w:lang w:val="zh-TW" w:eastAsia="zh-TW"/>
        </w:rPr>
        <w:t xml:space="preserve"> 0371-65506775</w:t>
      </w:r>
    </w:p>
    <w:p>
      <w:pPr>
        <w:spacing w:line="0" w:lineRule="atLeast"/>
        <w:ind w:firstLine="480" w:firstLineChars="200"/>
        <w:jc w:val="left"/>
        <w:rPr>
          <w:rFonts w:ascii="宋体" w:hAnsi="宋体" w:cs="MingLiU"/>
          <w:color w:val="000000"/>
          <w:kern w:val="0"/>
          <w:sz w:val="24"/>
          <w:szCs w:val="24"/>
          <w:u w:val="single"/>
          <w:lang w:val="zh-TW"/>
        </w:rPr>
      </w:pPr>
      <w:r>
        <w:rPr>
          <w:rFonts w:hint="eastAsia" w:ascii="宋体" w:hAnsi="宋体" w:cs="MingLiU"/>
          <w:color w:val="000000"/>
          <w:kern w:val="0"/>
          <w:sz w:val="24"/>
          <w:szCs w:val="24"/>
          <w:lang w:val="zh-TW" w:eastAsia="zh-TW"/>
        </w:rPr>
        <w:t>电子邮箱：</w:t>
      </w:r>
    </w:p>
    <w:p>
      <w:pPr>
        <w:spacing w:line="0" w:lineRule="atLeast"/>
        <w:ind w:firstLine="480" w:firstLineChars="200"/>
        <w:jc w:val="left"/>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地    址：</w:t>
      </w:r>
      <w:r>
        <w:rPr>
          <w:rFonts w:hint="eastAsia" w:ascii="宋体" w:hAnsi="宋体" w:cs="MingLiU"/>
          <w:color w:val="000000"/>
          <w:kern w:val="0"/>
          <w:sz w:val="24"/>
          <w:szCs w:val="24"/>
          <w:u w:val="single"/>
          <w:lang w:val="zh-TW" w:eastAsia="zh-TW"/>
        </w:rPr>
        <w:t xml:space="preserve"> 郑州市金水区政三街一号</w:t>
      </w:r>
    </w:p>
    <w:p>
      <w:pPr>
        <w:ind w:firstLine="480" w:firstLineChars="200"/>
        <w:rPr>
          <w:rFonts w:ascii="宋体" w:hAnsi="宋体" w:cs="MingLiU"/>
          <w:color w:val="000000"/>
          <w:kern w:val="0"/>
          <w:szCs w:val="21"/>
          <w:u w:val="single"/>
          <w:lang w:val="zh-TW" w:eastAsia="zh-TW"/>
        </w:rPr>
      </w:pPr>
      <w:r>
        <w:rPr>
          <w:rFonts w:hint="eastAsia" w:ascii="宋体" w:hAnsi="宋体" w:cs="MingLiU"/>
          <w:color w:val="000000"/>
          <w:kern w:val="0"/>
          <w:sz w:val="24"/>
          <w:szCs w:val="24"/>
          <w:lang w:val="zh-TW" w:eastAsia="zh-TW"/>
        </w:rPr>
        <w:t>邮    编：</w:t>
      </w:r>
      <w:r>
        <w:rPr>
          <w:rFonts w:hint="eastAsia" w:ascii="宋体" w:hAnsi="宋体" w:cs="MingLiU"/>
          <w:color w:val="000000"/>
          <w:kern w:val="0"/>
          <w:sz w:val="24"/>
          <w:szCs w:val="24"/>
          <w:u w:val="single"/>
          <w:lang w:val="zh-TW" w:eastAsia="zh-TW"/>
        </w:rPr>
        <w:t xml:space="preserve"> 450003</w:t>
      </w:r>
    </w:p>
    <w:p>
      <w:pPr>
        <w:ind w:firstLine="480" w:firstLineChars="200"/>
        <w:rPr>
          <w:rFonts w:ascii="宋体" w:hAnsi="宋体" w:cs="MingLiU"/>
          <w:color w:val="000000"/>
          <w:kern w:val="0"/>
          <w:sz w:val="24"/>
          <w:szCs w:val="24"/>
        </w:rPr>
      </w:pPr>
    </w:p>
    <w:p>
      <w:pPr>
        <w:rPr>
          <w:rFonts w:ascii="宋体" w:hAnsi="宋体" w:cs="MingLiU"/>
          <w:color w:val="000000"/>
          <w:kern w:val="0"/>
          <w:sz w:val="24"/>
          <w:szCs w:val="24"/>
          <w:lang w:val="zh-CN"/>
        </w:rPr>
      </w:pPr>
      <w:r>
        <w:rPr>
          <w:rFonts w:hint="eastAsia" w:ascii="宋体" w:hAnsi="宋体" w:cs="MingLiU"/>
          <w:color w:val="000000"/>
          <w:kern w:val="0"/>
          <w:sz w:val="24"/>
          <w:szCs w:val="24"/>
          <w:lang w:val="zh-CN"/>
        </w:rPr>
        <w:t>—</w:t>
      </w:r>
      <w:r>
        <w:rPr>
          <w:rFonts w:hint="eastAsia" w:ascii="宋体" w:hAnsi="宋体" w:cs="MingLiU"/>
          <w:color w:val="000000"/>
          <w:kern w:val="0"/>
          <w:sz w:val="24"/>
          <w:szCs w:val="24"/>
        </w:rPr>
        <w:t>8</w:t>
      </w:r>
      <w:r>
        <w:rPr>
          <w:rFonts w:hint="eastAsia" w:ascii="宋体" w:hAnsi="宋体" w:cs="MingLiU"/>
          <w:color w:val="000000"/>
          <w:kern w:val="0"/>
          <w:sz w:val="24"/>
          <w:szCs w:val="24"/>
          <w:lang w:val="zh-CN"/>
        </w:rPr>
        <w:t>—</w:t>
      </w:r>
    </w:p>
    <w:p>
      <w:pPr>
        <w:jc w:val="left"/>
        <w:rPr>
          <w:rFonts w:ascii="宋体" w:hAnsi="宋体" w:cs="MingLiU"/>
          <w:color w:val="000000"/>
          <w:kern w:val="0"/>
          <w:szCs w:val="21"/>
        </w:rPr>
      </w:pPr>
      <w:r>
        <w:rPr>
          <w:rFonts w:hint="eastAsia" w:ascii="宋体" w:hAnsi="宋体" w:cs="MingLiU"/>
          <w:color w:val="000000"/>
          <w:kern w:val="0"/>
          <w:szCs w:val="21"/>
        </w:rPr>
        <w:t>附件1：</w:t>
      </w:r>
    </w:p>
    <w:p>
      <w:pPr>
        <w:ind w:firstLine="883" w:firstLineChars="200"/>
        <w:jc w:val="center"/>
        <w:rPr>
          <w:rFonts w:ascii="宋体" w:hAnsi="宋体" w:cs="Times New Roman"/>
          <w:b/>
          <w:kern w:val="0"/>
          <w:sz w:val="44"/>
          <w:szCs w:val="44"/>
        </w:rPr>
      </w:pPr>
      <w:r>
        <w:rPr>
          <w:rFonts w:hint="eastAsia" w:ascii="宋体" w:hAnsi="宋体" w:cs="MingLiU"/>
          <w:b/>
          <w:color w:val="000000"/>
          <w:kern w:val="0"/>
          <w:sz w:val="44"/>
          <w:szCs w:val="44"/>
          <w:lang w:val="zh-TW"/>
        </w:rPr>
        <w:t>赴台</w:t>
      </w:r>
      <w:r>
        <w:rPr>
          <w:rFonts w:hint="eastAsia" w:ascii="宋体" w:hAnsi="宋体" w:cs="MingLiU"/>
          <w:b/>
          <w:color w:val="000000"/>
          <w:kern w:val="0"/>
          <w:sz w:val="44"/>
          <w:szCs w:val="44"/>
          <w:lang w:val="zh-TW" w:eastAsia="zh-TW"/>
        </w:rPr>
        <w:t>旅游报名表</w:t>
      </w:r>
    </w:p>
    <w:p>
      <w:pPr>
        <w:ind w:firstLine="480" w:firstLineChars="200"/>
        <w:jc w:val="left"/>
        <w:rPr>
          <w:rFonts w:ascii="宋体" w:hAnsi="宋体" w:cs="Times New Roman"/>
          <w:b/>
          <w:kern w:val="0"/>
          <w:sz w:val="44"/>
          <w:szCs w:val="44"/>
        </w:rPr>
      </w:pPr>
      <w:r>
        <w:rPr>
          <w:rFonts w:hint="eastAsia" w:ascii="宋体" w:hAnsi="宋体" w:cs="MingLiU"/>
          <w:color w:val="000000"/>
          <w:kern w:val="0"/>
          <w:sz w:val="24"/>
          <w:szCs w:val="24"/>
          <w:lang w:val="zh-TW" w:eastAsia="zh-TW"/>
        </w:rPr>
        <w:t>旅游线路及编号旅游者出团时间意向</w:t>
      </w:r>
    </w:p>
    <w:tbl>
      <w:tblPr>
        <w:tblStyle w:val="5"/>
        <w:tblW w:w="96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4"/>
        <w:gridCol w:w="544"/>
        <w:gridCol w:w="850"/>
        <w:gridCol w:w="72"/>
        <w:gridCol w:w="901"/>
        <w:gridCol w:w="1071"/>
        <w:gridCol w:w="293"/>
        <w:gridCol w:w="46"/>
        <w:gridCol w:w="720"/>
        <w:gridCol w:w="119"/>
        <w:gridCol w:w="889"/>
        <w:gridCol w:w="78"/>
        <w:gridCol w:w="119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姓 名</w:t>
            </w:r>
          </w:p>
        </w:tc>
        <w:tc>
          <w:tcPr>
            <w:tcW w:w="146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jc w:val="center"/>
              <w:rPr>
                <w:rFonts w:ascii="宋体" w:hAnsi="宋体" w:cs="MingLiU"/>
                <w:color w:val="000000"/>
                <w:kern w:val="0"/>
                <w:sz w:val="24"/>
                <w:szCs w:val="24"/>
                <w:lang w:val="zh-TW"/>
              </w:rPr>
            </w:pPr>
          </w:p>
        </w:tc>
        <w:tc>
          <w:tcPr>
            <w:tcW w:w="901"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性别</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rPr>
                <w:rFonts w:ascii="宋体" w:hAnsi="宋体" w:cs="MingLiU"/>
                <w:color w:val="000000"/>
                <w:kern w:val="0"/>
                <w:sz w:val="24"/>
                <w:szCs w:val="24"/>
                <w:lang w:val="zh-TW"/>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民族</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rPr>
                <w:rFonts w:ascii="宋体" w:hAnsi="宋体" w:cs="MingLiU"/>
                <w:color w:val="000000"/>
                <w:kern w:val="0"/>
                <w:sz w:val="24"/>
                <w:szCs w:val="24"/>
                <w:lang w:val="zh-TW"/>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出生日期</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jc w:val="center"/>
              <w:rPr>
                <w:rFonts w:ascii="宋体" w:hAnsi="宋体" w:cs="MingLiU"/>
                <w:color w:val="000000"/>
                <w:kern w:val="0"/>
                <w:sz w:val="24"/>
                <w:szCs w:val="24"/>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jc w:val="center"/>
        </w:trPr>
        <w:tc>
          <w:tcPr>
            <w:tcW w:w="152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身份证号码</w:t>
            </w:r>
          </w:p>
        </w:tc>
        <w:tc>
          <w:tcPr>
            <w:tcW w:w="289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rPr>
                <w:rFonts w:ascii="宋体" w:hAnsi="宋体" w:cs="MingLiU"/>
                <w:color w:val="000000"/>
                <w:kern w:val="0"/>
                <w:sz w:val="24"/>
                <w:szCs w:val="24"/>
                <w:lang w:val="zh-TW"/>
              </w:rPr>
            </w:pPr>
          </w:p>
        </w:tc>
        <w:tc>
          <w:tcPr>
            <w:tcW w:w="117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联系电话</w:t>
            </w:r>
          </w:p>
        </w:tc>
        <w:tc>
          <w:tcPr>
            <w:tcW w:w="400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rPr>
                <w:rFonts w:ascii="宋体" w:hAnsi="宋体" w:cs="MingLiU"/>
                <w:color w:val="000000"/>
                <w:kern w:val="0"/>
                <w:sz w:val="24"/>
                <w:szCs w:val="24"/>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jc w:val="center"/>
        </w:trPr>
        <w:tc>
          <w:tcPr>
            <w:tcW w:w="152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身体状况</w:t>
            </w:r>
          </w:p>
        </w:tc>
        <w:tc>
          <w:tcPr>
            <w:tcW w:w="808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MingLiU"/>
                <w:color w:val="000000"/>
                <w:kern w:val="0"/>
                <w:sz w:val="24"/>
                <w:szCs w:val="24"/>
                <w:lang w:val="zh-TW"/>
              </w:rPr>
            </w:pPr>
          </w:p>
          <w:p>
            <w:pPr>
              <w:spacing w:line="360" w:lineRule="auto"/>
              <w:ind w:firstLine="480" w:firstLineChars="200"/>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等几人身体健康，适宜随团出游，无突发病史</w:t>
            </w:r>
          </w:p>
          <w:p>
            <w:pPr>
              <w:spacing w:line="360" w:lineRule="auto"/>
              <w:ind w:firstLine="480" w:firstLineChars="200"/>
              <w:rPr>
                <w:rFonts w:ascii="宋体" w:hAnsi="宋体" w:cs="MingLiU"/>
                <w:color w:val="000000"/>
                <w:kern w:val="0"/>
                <w:sz w:val="24"/>
                <w:szCs w:val="24"/>
                <w:lang w:val="zh-TW"/>
              </w:rPr>
            </w:pPr>
          </w:p>
          <w:p>
            <w:pPr>
              <w:tabs>
                <w:tab w:val="left" w:pos="5565"/>
              </w:tabs>
              <w:spacing w:line="360" w:lineRule="auto"/>
              <w:ind w:firstLine="480" w:firstLineChars="200"/>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需注明身体情况是否适宜出游、有无突发病史、有无药物过敏史；是否身体残疾，是否为妊娠中妇女，是否为精神疾病等健康受损情形，出境社在接受旅游者报名后在合理范围内给予特别关照，所需费用由双方协商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0"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旅游者全部同行人名单及分房要求（所列同行人均视为旅游者要求必须同时安排出团）：</w:t>
            </w:r>
          </w:p>
          <w:p>
            <w:pPr>
              <w:tabs>
                <w:tab w:val="left" w:pos="5565"/>
              </w:tabs>
              <w:spacing w:line="360" w:lineRule="auto"/>
              <w:ind w:firstLine="420" w:firstLineChars="200"/>
              <w:rPr>
                <w:rFonts w:ascii="宋体" w:hAnsi="宋体" w:cs="MingLiU"/>
                <w:color w:val="000000"/>
                <w:kern w:val="0"/>
                <w:szCs w:val="21"/>
                <w:lang w:val="zh-TW" w:eastAsia="zh-TW"/>
              </w:rPr>
            </w:pPr>
            <w:r>
              <w:rPr>
                <w:rFonts w:hint="eastAsia" w:ascii="宋体" w:hAnsi="宋体" w:cs="MingLiU"/>
                <w:color w:val="000000"/>
                <w:kern w:val="0"/>
                <w:szCs w:val="21"/>
                <w:lang w:val="zh-TW" w:eastAsia="zh-TW"/>
              </w:rPr>
              <w:t>与同住，与同住，与同住，</w:t>
            </w:r>
          </w:p>
          <w:p>
            <w:pPr>
              <w:tabs>
                <w:tab w:val="left" w:pos="5565"/>
              </w:tabs>
              <w:spacing w:line="360" w:lineRule="auto"/>
              <w:ind w:firstLine="420" w:firstLineChars="200"/>
              <w:rPr>
                <w:rFonts w:ascii="宋体" w:hAnsi="宋体" w:cs="MingLiU"/>
                <w:color w:val="000000"/>
                <w:kern w:val="0"/>
                <w:szCs w:val="21"/>
                <w:lang w:val="zh-TW" w:eastAsia="zh-TW"/>
              </w:rPr>
            </w:pPr>
            <w:r>
              <w:rPr>
                <w:rFonts w:hint="eastAsia" w:ascii="宋体" w:hAnsi="宋体" w:cs="MingLiU"/>
                <w:color w:val="000000"/>
                <w:kern w:val="0"/>
                <w:szCs w:val="21"/>
                <w:lang w:val="zh-TW" w:eastAsia="zh-TW"/>
              </w:rPr>
              <w:t>与同住，与同住，与同住，</w:t>
            </w:r>
          </w:p>
          <w:p>
            <w:pPr>
              <w:tabs>
                <w:tab w:val="left" w:pos="5565"/>
              </w:tabs>
              <w:spacing w:line="360" w:lineRule="auto"/>
              <w:ind w:firstLine="420" w:firstLineChars="200"/>
              <w:rPr>
                <w:rFonts w:ascii="宋体" w:hAnsi="宋体" w:cs="MingLiU"/>
                <w:color w:val="000000"/>
                <w:kern w:val="0"/>
                <w:szCs w:val="21"/>
                <w:lang w:val="zh-TW" w:eastAsia="zh-TW"/>
              </w:rPr>
            </w:pPr>
            <w:r>
              <w:rPr>
                <w:rFonts w:hint="eastAsia" w:ascii="宋体" w:hAnsi="宋体" w:cs="MingLiU"/>
                <w:color w:val="000000"/>
                <w:kern w:val="0"/>
                <w:szCs w:val="21"/>
                <w:lang w:val="zh-TW" w:eastAsia="zh-TW"/>
              </w:rPr>
              <w:t>为单男/单女需要安排与他人同住，不占床位，</w:t>
            </w:r>
          </w:p>
          <w:p>
            <w:pPr>
              <w:tabs>
                <w:tab w:val="left" w:pos="5565"/>
              </w:tabs>
              <w:spacing w:line="360" w:lineRule="auto"/>
              <w:ind w:firstLine="420" w:firstLineChars="200"/>
              <w:rPr>
                <w:rFonts w:ascii="宋体" w:hAnsi="宋体" w:cs="MingLiU"/>
                <w:color w:val="000000"/>
                <w:kern w:val="0"/>
                <w:sz w:val="24"/>
                <w:szCs w:val="24"/>
                <w:lang w:val="zh-TW"/>
              </w:rPr>
            </w:pPr>
            <w:r>
              <w:rPr>
                <w:rFonts w:hint="eastAsia" w:ascii="宋体" w:hAnsi="宋体" w:cs="MingLiU"/>
                <w:color w:val="000000"/>
                <w:kern w:val="0"/>
                <w:szCs w:val="21"/>
                <w:lang w:val="zh-TW" w:eastAsia="zh-TW"/>
              </w:rPr>
              <w:t>全程要求入住单间（应当补交房费差额）</w:t>
            </w:r>
            <w:r>
              <w:rPr>
                <w:rFonts w:hint="eastAsia" w:ascii="宋体" w:hAnsi="宋体" w:cs="MingLiU"/>
                <w:color w:val="000000"/>
                <w:kern w:val="0"/>
                <w:sz w:val="24"/>
                <w:szCs w:val="24"/>
                <w:lang w:val="zh-TW" w:eastAsia="zh-TW"/>
              </w:rPr>
              <w:t>。</w:t>
            </w:r>
          </w:p>
          <w:p>
            <w:pPr>
              <w:tabs>
                <w:tab w:val="left" w:pos="5565"/>
              </w:tabs>
              <w:spacing w:line="360" w:lineRule="auto"/>
              <w:ind w:firstLine="480" w:firstLineChars="200"/>
              <w:rPr>
                <w:rFonts w:ascii="宋体" w:hAnsi="宋体" w:cs="MingLiU"/>
                <w:color w:val="000000"/>
                <w:kern w:val="0"/>
                <w:sz w:val="24"/>
                <w:szCs w:val="24"/>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3" w:hRule="atLeast"/>
          <w:jc w:val="center"/>
        </w:trPr>
        <w:tc>
          <w:tcPr>
            <w:tcW w:w="9606" w:type="dxa"/>
            <w:gridSpan w:val="15"/>
            <w:tcBorders>
              <w:top w:val="single" w:color="auto" w:sz="4" w:space="0"/>
              <w:left w:val="single" w:color="auto" w:sz="4" w:space="0"/>
              <w:bottom w:val="single" w:color="auto" w:sz="4" w:space="0"/>
              <w:right w:val="single" w:color="auto" w:sz="4" w:space="0"/>
            </w:tcBorders>
          </w:tcPr>
          <w:p>
            <w:pPr>
              <w:tabs>
                <w:tab w:val="left" w:pos="5565"/>
              </w:tabs>
              <w:spacing w:line="360" w:lineRule="auto"/>
              <w:ind w:firstLine="480" w:firstLineChars="200"/>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其他补充约定：</w:t>
            </w:r>
          </w:p>
          <w:p>
            <w:pPr>
              <w:tabs>
                <w:tab w:val="left" w:pos="5565"/>
              </w:tabs>
              <w:spacing w:line="360" w:lineRule="auto"/>
              <w:ind w:firstLine="480" w:firstLineChars="200"/>
              <w:rPr>
                <w:rFonts w:ascii="宋体" w:hAnsi="宋体" w:cs="MingLiU"/>
                <w:color w:val="000000"/>
                <w:kern w:val="0"/>
                <w:sz w:val="24"/>
                <w:szCs w:val="24"/>
                <w:lang w:val="zh-TW" w:eastAsia="zh-TW"/>
              </w:rPr>
            </w:pPr>
          </w:p>
          <w:p>
            <w:pPr>
              <w:spacing w:line="360" w:lineRule="auto"/>
              <w:ind w:firstLine="480" w:firstLineChars="200"/>
              <w:rPr>
                <w:rFonts w:ascii="宋体" w:hAnsi="宋体" w:cs="MingLiU"/>
                <w:color w:val="000000"/>
                <w:kern w:val="0"/>
                <w:sz w:val="24"/>
                <w:szCs w:val="24"/>
                <w:lang w:val="zh-TW"/>
              </w:rPr>
            </w:pPr>
            <w:r>
              <w:rPr>
                <w:rFonts w:hint="eastAsia" w:ascii="宋体" w:hAnsi="宋体" w:cs="MingLiU"/>
                <w:color w:val="000000"/>
                <w:kern w:val="0"/>
                <w:sz w:val="24"/>
                <w:szCs w:val="24"/>
                <w:lang w:val="zh-TW" w:eastAsia="zh-TW"/>
              </w:rPr>
              <w:t>如果在旅游途中患病</w:t>
            </w:r>
            <w:r>
              <w:rPr>
                <w:rFonts w:hint="eastAsia" w:ascii="宋体" w:hAnsi="宋体" w:cs="MingLiU"/>
                <w:color w:val="000000"/>
                <w:kern w:val="0"/>
                <w:sz w:val="24"/>
                <w:szCs w:val="24"/>
                <w:lang w:val="zh-TW"/>
              </w:rPr>
              <w:t>所</w:t>
            </w:r>
            <w:r>
              <w:rPr>
                <w:rFonts w:hint="eastAsia" w:ascii="宋体" w:hAnsi="宋体" w:cs="MingLiU"/>
                <w:color w:val="000000"/>
                <w:kern w:val="0"/>
                <w:sz w:val="24"/>
                <w:szCs w:val="24"/>
                <w:lang w:val="zh-TW" w:eastAsia="zh-TW"/>
              </w:rPr>
              <w:t>产生的治疗费用以及因患病产生的一切后果出境社不承担任何责任</w:t>
            </w:r>
            <w:r>
              <w:rPr>
                <w:rFonts w:hint="eastAsia" w:ascii="宋体" w:hAnsi="宋体" w:cs="MingLiU"/>
                <w:color w:val="000000"/>
                <w:kern w:val="0"/>
                <w:sz w:val="24"/>
                <w:szCs w:val="24"/>
                <w:lang w:val="zh-TW"/>
              </w:rPr>
              <w:t>。</w:t>
            </w:r>
          </w:p>
          <w:p>
            <w:pPr>
              <w:spacing w:line="360" w:lineRule="auto"/>
              <w:ind w:firstLine="480" w:firstLineChars="200"/>
              <w:rPr>
                <w:rFonts w:ascii="宋体" w:hAnsi="宋体" w:cs="MingLiU"/>
                <w:color w:val="000000"/>
                <w:kern w:val="0"/>
                <w:sz w:val="24"/>
                <w:szCs w:val="24"/>
                <w:lang w:val="zh-TW"/>
              </w:rPr>
            </w:pPr>
          </w:p>
          <w:p>
            <w:pPr>
              <w:spacing w:line="360" w:lineRule="auto"/>
              <w:ind w:firstLine="480" w:firstLineChars="200"/>
              <w:rPr>
                <w:rFonts w:ascii="宋体" w:hAnsi="宋体" w:cs="MingLiU"/>
                <w:color w:val="000000"/>
                <w:kern w:val="0"/>
                <w:sz w:val="24"/>
                <w:szCs w:val="24"/>
                <w:lang w:val="zh-TW"/>
              </w:rPr>
            </w:pPr>
          </w:p>
          <w:p>
            <w:pPr>
              <w:tabs>
                <w:tab w:val="left" w:pos="5565"/>
              </w:tabs>
              <w:spacing w:line="360" w:lineRule="auto"/>
              <w:ind w:firstLine="480" w:firstLineChars="200"/>
              <w:rPr>
                <w:rFonts w:ascii="宋体" w:hAnsi="宋体" w:cs="MingLiU"/>
                <w:color w:val="000000"/>
                <w:kern w:val="0"/>
                <w:sz w:val="24"/>
                <w:szCs w:val="24"/>
                <w:lang w:val="zh-TW"/>
              </w:rPr>
            </w:pPr>
          </w:p>
          <w:p>
            <w:pPr>
              <w:tabs>
                <w:tab w:val="left" w:pos="5565"/>
              </w:tabs>
              <w:spacing w:line="360" w:lineRule="auto"/>
              <w:ind w:firstLine="480" w:firstLineChars="200"/>
              <w:rPr>
                <w:rFonts w:ascii="宋体" w:hAnsi="宋体" w:cs="MingLiU"/>
                <w:color w:val="000000"/>
                <w:kern w:val="0"/>
                <w:sz w:val="24"/>
                <w:szCs w:val="24"/>
                <w:lang w:val="zh-TW" w:eastAsia="zh-TW"/>
              </w:rPr>
            </w:pPr>
          </w:p>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旅游者确认签名（盖章）：年月日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备注</w:t>
            </w:r>
          </w:p>
        </w:tc>
        <w:tc>
          <w:tcPr>
            <w:tcW w:w="8778" w:type="dxa"/>
            <w:gridSpan w:val="1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（年龄低于18周岁，需要提交家长书面同意出行书）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以  下 各  栏  由  旅  行 社  工  作  人  员  填  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jc w:val="center"/>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eastAsia="zh-TW"/>
              </w:rPr>
              <w:t>服务网点名称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jc w:val="center"/>
              <w:rPr>
                <w:rFonts w:hint="eastAsia" w:ascii="宋体" w:hAnsi="宋体" w:eastAsia="宋体" w:cs="MingLiU"/>
                <w:color w:val="000000"/>
                <w:kern w:val="0"/>
                <w:sz w:val="24"/>
                <w:szCs w:val="24"/>
                <w:lang w:val="zh-TW" w:eastAsia="zh-CN"/>
              </w:rPr>
            </w:pPr>
            <w:r>
              <w:rPr>
                <w:rFonts w:hint="eastAsia" w:ascii="宋体" w:hAnsi="宋体" w:cs="MingLiU"/>
                <w:color w:val="000000"/>
                <w:kern w:val="0"/>
                <w:sz w:val="24"/>
                <w:szCs w:val="24"/>
                <w:lang w:val="en-US" w:eastAsia="zh-CN"/>
              </w:rPr>
              <w:t xml:space="preserve"> </w:t>
            </w:r>
            <w:bookmarkStart w:id="3" w:name="_GoBack"/>
            <w:bookmarkEnd w:id="3"/>
          </w:p>
        </w:tc>
        <w:tc>
          <w:tcPr>
            <w:tcW w:w="177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cs="MingLiU"/>
                <w:color w:val="000000"/>
                <w:kern w:val="0"/>
                <w:sz w:val="24"/>
                <w:szCs w:val="24"/>
                <w:lang w:val="zh-TW" w:eastAsia="zh-TW"/>
              </w:rPr>
            </w:pPr>
            <w:r>
              <w:rPr>
                <w:rFonts w:hint="eastAsia" w:ascii="宋体" w:hAnsi="宋体" w:cs="MingLiU"/>
                <w:color w:val="000000"/>
                <w:kern w:val="0"/>
                <w:sz w:val="24"/>
                <w:szCs w:val="24"/>
                <w:lang w:val="zh-TW"/>
              </w:rPr>
              <w:t>赴台游旅行</w:t>
            </w:r>
            <w:r>
              <w:rPr>
                <w:rFonts w:hint="eastAsia" w:ascii="宋体" w:hAnsi="宋体" w:cs="MingLiU"/>
                <w:color w:val="000000"/>
                <w:kern w:val="0"/>
                <w:sz w:val="24"/>
                <w:szCs w:val="24"/>
                <w:lang w:val="zh-TW" w:eastAsia="zh-TW"/>
              </w:rPr>
              <w:t>社经办人</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ind w:firstLine="480" w:firstLineChars="200"/>
              <w:jc w:val="center"/>
              <w:rPr>
                <w:rFonts w:ascii="宋体" w:hAnsi="宋体" w:cs="MingLiU"/>
                <w:color w:val="000000"/>
                <w:kern w:val="0"/>
                <w:sz w:val="24"/>
                <w:szCs w:val="24"/>
                <w:lang w:val="zh-TW"/>
              </w:rPr>
            </w:pPr>
          </w:p>
        </w:tc>
      </w:tr>
    </w:tbl>
    <w:p>
      <w:pPr>
        <w:ind w:firstLine="440" w:firstLineChars="200"/>
        <w:jc w:val="left"/>
        <w:rPr>
          <w:rFonts w:ascii="宋体" w:hAnsi="宋体" w:cs="MingLiU"/>
          <w:color w:val="000000"/>
          <w:spacing w:val="-10"/>
          <w:kern w:val="0"/>
          <w:sz w:val="24"/>
          <w:szCs w:val="24"/>
          <w:lang w:val="zh-TW"/>
        </w:rPr>
      </w:pPr>
    </w:p>
    <w:p>
      <w:pPr>
        <w:ind w:firstLine="420" w:firstLineChars="200"/>
        <w:jc w:val="left"/>
        <w:rPr>
          <w:rFonts w:ascii="宋体" w:hAnsi="宋体" w:cs="Arial Unicode MS"/>
          <w:kern w:val="0"/>
          <w:szCs w:val="21"/>
          <w:lang w:val="zh-TW"/>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Times New Roman"/>
          <w:kern w:val="0"/>
          <w:szCs w:val="21"/>
        </w:rPr>
      </w:pPr>
      <w:r>
        <w:rPr>
          <w:rFonts w:hint="eastAsia" w:ascii="宋体" w:hAnsi="宋体" w:cs="宋体"/>
          <w:kern w:val="0"/>
          <w:szCs w:val="21"/>
          <w:lang w:val="zh-CN"/>
        </w:rPr>
        <w:t>附件</w:t>
      </w:r>
      <w:r>
        <w:rPr>
          <w:rFonts w:ascii="宋体" w:hAnsi="宋体" w:cs="Bookman Old Style"/>
          <w:kern w:val="0"/>
          <w:szCs w:val="21"/>
          <w:lang w:val="zh-CN"/>
        </w:rPr>
        <w:t>2:</w:t>
      </w:r>
    </w:p>
    <w:p>
      <w:pPr>
        <w:ind w:firstLine="1004" w:firstLineChars="200"/>
        <w:jc w:val="right"/>
        <w:rPr>
          <w:rFonts w:ascii="宋体" w:hAnsi="宋体" w:cs="Times New Roman"/>
          <w:b/>
          <w:kern w:val="0"/>
          <w:sz w:val="52"/>
          <w:szCs w:val="52"/>
        </w:rPr>
      </w:pPr>
      <w:r>
        <w:rPr>
          <w:rFonts w:hint="eastAsia" w:ascii="宋体" w:hAnsi="宋体" w:cs="MingLiU"/>
          <w:b/>
          <w:spacing w:val="-10"/>
          <w:kern w:val="0"/>
          <w:sz w:val="52"/>
          <w:szCs w:val="52"/>
          <w:lang w:val="zh-CN"/>
        </w:rPr>
        <w:t>带团号的《旅游行程计划说明书》</w:t>
      </w: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20" w:firstLineChars="200"/>
        <w:jc w:val="left"/>
        <w:rPr>
          <w:rFonts w:ascii="宋体" w:hAnsi="宋体" w:cs="宋体"/>
          <w:kern w:val="0"/>
          <w:szCs w:val="21"/>
          <w:lang w:val="zh-CN"/>
        </w:rPr>
      </w:pPr>
    </w:p>
    <w:p>
      <w:pPr>
        <w:ind w:firstLine="480" w:firstLineChars="200"/>
        <w:jc w:val="left"/>
        <w:rPr>
          <w:rFonts w:ascii="黑体" w:hAnsi="黑体" w:eastAsia="黑体" w:cs="Bookman Old Style"/>
          <w:kern w:val="0"/>
          <w:sz w:val="24"/>
          <w:szCs w:val="24"/>
          <w:lang w:val="zh-CN"/>
        </w:rPr>
      </w:pPr>
      <w:r>
        <w:rPr>
          <w:rFonts w:hint="eastAsia" w:ascii="黑体" w:hAnsi="黑体" w:eastAsia="黑体" w:cs="宋体"/>
          <w:kern w:val="0"/>
          <w:sz w:val="24"/>
          <w:szCs w:val="24"/>
          <w:lang w:val="zh-CN"/>
        </w:rPr>
        <w:t>旅游者：（代表人签字</w:t>
      </w:r>
      <w:r>
        <w:rPr>
          <w:rFonts w:hint="eastAsia" w:ascii="黑体" w:hAnsi="黑体" w:eastAsia="黑体" w:cs="Bookman Old Style"/>
          <w:kern w:val="0"/>
          <w:sz w:val="24"/>
          <w:szCs w:val="24"/>
          <w:lang w:val="zh-CN"/>
        </w:rPr>
        <w:t>）                   出境社：（盖章）</w:t>
      </w:r>
    </w:p>
    <w:p>
      <w:pPr>
        <w:ind w:firstLine="480" w:firstLineChars="200"/>
        <w:jc w:val="left"/>
        <w:rPr>
          <w:rFonts w:ascii="黑体" w:hAnsi="黑体" w:eastAsia="黑体" w:cs="宋体"/>
          <w:kern w:val="0"/>
          <w:sz w:val="24"/>
          <w:szCs w:val="24"/>
          <w:lang w:val="zh-CN"/>
        </w:rPr>
      </w:pPr>
      <w:r>
        <w:rPr>
          <w:rFonts w:hint="eastAsia" w:ascii="黑体" w:hAnsi="黑体" w:eastAsia="黑体" w:cs="宋体"/>
          <w:kern w:val="0"/>
          <w:sz w:val="24"/>
          <w:szCs w:val="24"/>
          <w:lang w:val="zh-CN"/>
        </w:rPr>
        <w:t>经办人：（签字</w:t>
      </w:r>
      <w:r>
        <w:rPr>
          <w:rFonts w:hint="eastAsia" w:ascii="黑体" w:hAnsi="黑体" w:eastAsia="黑体" w:cs="宋体"/>
          <w:kern w:val="0"/>
          <w:sz w:val="24"/>
          <w:szCs w:val="24"/>
        </w:rPr>
        <w:t>）</w:t>
      </w:r>
    </w:p>
    <w:p>
      <w:pPr>
        <w:ind w:firstLine="480" w:firstLineChars="200"/>
        <w:jc w:val="left"/>
        <w:rPr>
          <w:rFonts w:ascii="黑体" w:hAnsi="黑体" w:eastAsia="黑体" w:cs="Times New Roman"/>
          <w:kern w:val="0"/>
          <w:sz w:val="24"/>
          <w:szCs w:val="24"/>
        </w:rPr>
      </w:pPr>
      <w:r>
        <w:rPr>
          <w:rFonts w:hint="eastAsia" w:ascii="黑体" w:hAnsi="黑体" w:eastAsia="黑体" w:cs="宋体"/>
          <w:kern w:val="0"/>
          <w:sz w:val="24"/>
          <w:szCs w:val="24"/>
          <w:lang w:val="zh-CN"/>
        </w:rPr>
        <w:t xml:space="preserve">                                                 年      月      日</w:t>
      </w:r>
    </w:p>
    <w:p>
      <w:pPr>
        <w:ind w:firstLine="420" w:firstLineChars="200"/>
        <w:jc w:val="left"/>
        <w:rPr>
          <w:rFonts w:ascii="宋体" w:hAnsi="宋体" w:cs="Arial Unicode MS"/>
          <w:kern w:val="0"/>
          <w:szCs w:val="21"/>
        </w:rPr>
      </w:pPr>
    </w:p>
    <w:p>
      <w:pPr>
        <w:ind w:firstLine="480" w:firstLineChars="200"/>
        <w:rPr>
          <w:rFonts w:ascii="黑体" w:hAnsi="黑体" w:eastAsia="黑体" w:cs="MingLiU"/>
          <w:color w:val="000000"/>
          <w:kern w:val="0"/>
          <w:sz w:val="24"/>
          <w:szCs w:val="24"/>
        </w:rPr>
      </w:pPr>
    </w:p>
    <w:sectPr>
      <w:pgSz w:w="11909" w:h="16834"/>
      <w:pgMar w:top="1440" w:right="1440" w:bottom="1440"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Bookman Old Style">
    <w:altName w:val="Segoe Print"/>
    <w:panose1 w:val="02050604050505020204"/>
    <w:charset w:val="00"/>
    <w:family w:val="roman"/>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176"/>
    <w:rsid w:val="002915E3"/>
    <w:rsid w:val="003D76F4"/>
    <w:rsid w:val="004249B0"/>
    <w:rsid w:val="006F5BFE"/>
    <w:rsid w:val="00D70176"/>
    <w:rsid w:val="0893670F"/>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1505</Words>
  <Characters>8582</Characters>
  <Lines>71</Lines>
  <Paragraphs>20</Paragraphs>
  <TotalTime>0</TotalTime>
  <ScaleCrop>false</ScaleCrop>
  <LinksUpToDate>false</LinksUpToDate>
  <CharactersWithSpaces>10067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2014-01-21T02:31:00Z</dcterms:created>
  <dc:creator>Sky123.Org</dc:creator>
  <cp:lastModifiedBy>Administrator</cp:lastModifiedBy>
  <dcterms:modified xsi:type="dcterms:W3CDTF">2017-03-15T03:01:49Z</dcterms:modified>
  <dc:title>GF-2010-2402     河南省中国国际旅行社有限责任公司专用合同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